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C124E5">
        <w:rPr>
          <w:rStyle w:val="ab"/>
          <w:color w:val="000000"/>
          <w:sz w:val="28"/>
          <w:szCs w:val="28"/>
        </w:rPr>
        <w:t>Ёгольского</w:t>
      </w:r>
      <w:proofErr w:type="spellEnd"/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471C12">
        <w:rPr>
          <w:rStyle w:val="ab"/>
          <w:color w:val="000000"/>
          <w:sz w:val="28"/>
          <w:szCs w:val="28"/>
        </w:rPr>
        <w:t>кого поселения за 1 квартал 2023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C124E5">
        <w:rPr>
          <w:color w:val="000000"/>
          <w:sz w:val="28"/>
          <w:szCs w:val="28"/>
        </w:rPr>
        <w:t>Ёгольского</w:t>
      </w:r>
      <w:proofErr w:type="spellEnd"/>
      <w:r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471C12">
        <w:rPr>
          <w:color w:val="000000"/>
          <w:sz w:val="28"/>
          <w:szCs w:val="28"/>
        </w:rPr>
        <w:t xml:space="preserve"> отчётный период 1 квартала 2023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</w:t>
      </w:r>
      <w:proofErr w:type="gramStart"/>
      <w:r w:rsidRPr="00C124E5">
        <w:rPr>
          <w:color w:val="000000"/>
          <w:sz w:val="28"/>
          <w:szCs w:val="28"/>
        </w:rPr>
        <w:t xml:space="preserve"> ,</w:t>
      </w:r>
      <w:proofErr w:type="gramEnd"/>
      <w:r w:rsidRPr="00C124E5">
        <w:rPr>
          <w:color w:val="000000"/>
          <w:sz w:val="28"/>
          <w:szCs w:val="28"/>
        </w:rPr>
        <w:t xml:space="preserve"> в том числе:</w:t>
      </w:r>
    </w:p>
    <w:p w:rsidR="00C124E5" w:rsidRPr="00C124E5" w:rsidRDefault="00471C12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– 11</w:t>
      </w:r>
      <w:r w:rsidR="00C124E5" w:rsidRPr="00C124E5">
        <w:rPr>
          <w:color w:val="000000"/>
          <w:sz w:val="28"/>
          <w:szCs w:val="28"/>
        </w:rPr>
        <w:t xml:space="preserve"> (в эл</w:t>
      </w:r>
      <w:r>
        <w:rPr>
          <w:color w:val="000000"/>
          <w:sz w:val="28"/>
          <w:szCs w:val="28"/>
        </w:rPr>
        <w:t>ектронном виде – 1) устных – 43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471C12">
        <w:rPr>
          <w:color w:val="000000"/>
          <w:sz w:val="28"/>
          <w:szCs w:val="28"/>
        </w:rPr>
        <w:t>нии адресов физическим лицам – 3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471C12">
        <w:rPr>
          <w:color w:val="000000"/>
          <w:sz w:val="28"/>
          <w:szCs w:val="28"/>
        </w:rPr>
        <w:t>правок различного содержания – 32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на проведение земляных работ – </w:t>
      </w:r>
      <w:r w:rsidR="00471C12">
        <w:rPr>
          <w:color w:val="000000"/>
          <w:sz w:val="28"/>
          <w:szCs w:val="28"/>
        </w:rPr>
        <w:t>2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выписок из </w:t>
      </w:r>
      <w:proofErr w:type="spellStart"/>
      <w:r w:rsidRPr="00C124E5">
        <w:rPr>
          <w:color w:val="000000"/>
          <w:sz w:val="28"/>
          <w:szCs w:val="28"/>
        </w:rPr>
        <w:t>похозяйственной</w:t>
      </w:r>
      <w:proofErr w:type="spellEnd"/>
      <w:r w:rsidRPr="00C124E5">
        <w:rPr>
          <w:color w:val="000000"/>
          <w:sz w:val="28"/>
          <w:szCs w:val="28"/>
        </w:rPr>
        <w:t xml:space="preserve"> книги – 1</w:t>
      </w:r>
      <w:r w:rsidR="00471C12">
        <w:rPr>
          <w:color w:val="000000"/>
          <w:sz w:val="28"/>
          <w:szCs w:val="28"/>
        </w:rPr>
        <w:t>3</w:t>
      </w:r>
      <w:r w:rsidRPr="00C124E5">
        <w:rPr>
          <w:color w:val="000000"/>
          <w:sz w:val="28"/>
          <w:szCs w:val="28"/>
        </w:rPr>
        <w:t>,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471C12">
        <w:rPr>
          <w:color w:val="000000"/>
          <w:sz w:val="28"/>
          <w:szCs w:val="28"/>
        </w:rPr>
        <w:t>й граждан по разным вопросам – 9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471C12">
        <w:rPr>
          <w:color w:val="000000"/>
          <w:sz w:val="28"/>
          <w:szCs w:val="28"/>
        </w:rPr>
        <w:t>3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По содержанию дорог - 4 (все рассмотрены);</w:t>
      </w:r>
    </w:p>
    <w:p w:rsidR="00C124E5" w:rsidRPr="00C124E5" w:rsidRDefault="00471C12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спиливанию деревьев-2</w:t>
      </w:r>
      <w:bookmarkStart w:id="0" w:name="_GoBack"/>
      <w:bookmarkEnd w:id="0"/>
      <w:r w:rsidR="00C124E5" w:rsidRPr="00C124E5">
        <w:rPr>
          <w:color w:val="000000"/>
          <w:sz w:val="28"/>
          <w:szCs w:val="28"/>
        </w:rPr>
        <w:t>(все рассмотрены)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</w:t>
      </w:r>
      <w:r w:rsidRPr="00C124E5">
        <w:rPr>
          <w:color w:val="000000"/>
          <w:sz w:val="28"/>
          <w:szCs w:val="28"/>
        </w:rPr>
        <w:lastRenderedPageBreak/>
        <w:t>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286437"/>
    <w:rsid w:val="003472AE"/>
    <w:rsid w:val="00471C12"/>
    <w:rsid w:val="00842CD7"/>
    <w:rsid w:val="00C124E5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4</cp:revision>
  <dcterms:created xsi:type="dcterms:W3CDTF">2023-02-17T08:16:00Z</dcterms:created>
  <dcterms:modified xsi:type="dcterms:W3CDTF">2023-04-10T07:03:00Z</dcterms:modified>
</cp:coreProperties>
</file>