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D3" w:rsidRDefault="003B5FDC" w:rsidP="004B24DD">
      <w:pPr>
        <w:tabs>
          <w:tab w:val="left" w:pos="7050"/>
        </w:tabs>
        <w:spacing w:line="360" w:lineRule="exact"/>
        <w:jc w:val="center"/>
        <w:rPr>
          <w:b/>
          <w:kern w:val="2"/>
          <w:sz w:val="28"/>
          <w:szCs w:val="28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36pt;width:63pt;height:1in;z-index:1" fillcolor="window">
            <v:imagedata r:id="rId6" o:title=""/>
            <o:lock v:ext="edit" aspectratio="f"/>
          </v:shape>
        </w:pict>
      </w:r>
    </w:p>
    <w:p w:rsidR="00EC14D3" w:rsidRDefault="00EC14D3" w:rsidP="004B24DD">
      <w:pPr>
        <w:tabs>
          <w:tab w:val="left" w:pos="7050"/>
        </w:tabs>
        <w:spacing w:line="360" w:lineRule="exact"/>
        <w:jc w:val="center"/>
        <w:rPr>
          <w:b/>
          <w:kern w:val="2"/>
          <w:sz w:val="28"/>
          <w:szCs w:val="28"/>
          <w:lang w:eastAsia="ar-SA"/>
        </w:rPr>
      </w:pPr>
    </w:p>
    <w:p w:rsidR="00EC14D3" w:rsidRPr="00BF5E00" w:rsidRDefault="00EC14D3" w:rsidP="004B24DD">
      <w:pPr>
        <w:tabs>
          <w:tab w:val="left" w:pos="7050"/>
        </w:tabs>
        <w:spacing w:line="360" w:lineRule="exact"/>
        <w:jc w:val="center"/>
        <w:rPr>
          <w:sz w:val="28"/>
          <w:szCs w:val="28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EC14D3" w:rsidRDefault="00EC14D3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EC14D3" w:rsidRDefault="00EC14D3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proofErr w:type="spellStart"/>
      <w:r>
        <w:rPr>
          <w:b/>
          <w:kern w:val="2"/>
          <w:sz w:val="28"/>
          <w:szCs w:val="28"/>
          <w:lang w:eastAsia="ar-SA"/>
        </w:rPr>
        <w:t>Боровичский</w:t>
      </w:r>
      <w:proofErr w:type="spellEnd"/>
      <w:r>
        <w:rPr>
          <w:b/>
          <w:kern w:val="2"/>
          <w:sz w:val="28"/>
          <w:szCs w:val="28"/>
          <w:lang w:eastAsia="ar-SA"/>
        </w:rPr>
        <w:t xml:space="preserve"> район</w:t>
      </w:r>
    </w:p>
    <w:p w:rsidR="00EC14D3" w:rsidRDefault="00EC14D3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EC14D3" w:rsidRDefault="00EC14D3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ЁГОЛЬСКОГО СЕЛЬСКОГО ПОСЕЛЕНИЯ</w:t>
      </w:r>
    </w:p>
    <w:p w:rsidR="00EC14D3" w:rsidRDefault="00EC14D3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EC14D3" w:rsidRPr="00A05653" w:rsidRDefault="00EC14D3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A05653">
        <w:rPr>
          <w:b/>
          <w:kern w:val="2"/>
          <w:sz w:val="28"/>
          <w:szCs w:val="28"/>
          <w:lang w:eastAsia="ar-SA"/>
        </w:rPr>
        <w:t>ПОСТАНОВЛЕНИЕ</w:t>
      </w:r>
    </w:p>
    <w:p w:rsidR="00EC14D3" w:rsidRDefault="00EC14D3" w:rsidP="004B24DD">
      <w:pPr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:rsidR="00EC14D3" w:rsidRDefault="00EC14D3" w:rsidP="004B24DD">
      <w:pPr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B116DE">
        <w:rPr>
          <w:b/>
          <w:bCs/>
          <w:kern w:val="2"/>
          <w:sz w:val="28"/>
          <w:szCs w:val="28"/>
          <w:lang w:eastAsia="ar-SA"/>
        </w:rPr>
        <w:t xml:space="preserve">от </w:t>
      </w:r>
      <w:r>
        <w:rPr>
          <w:b/>
          <w:kern w:val="2"/>
          <w:sz w:val="28"/>
          <w:szCs w:val="28"/>
          <w:lang w:eastAsia="ar-SA"/>
        </w:rPr>
        <w:t xml:space="preserve"> 19.01.2022 г.   </w:t>
      </w:r>
      <w:r>
        <w:rPr>
          <w:b/>
          <w:bCs/>
          <w:kern w:val="2"/>
          <w:sz w:val="28"/>
          <w:szCs w:val="28"/>
          <w:lang w:eastAsia="ar-SA"/>
        </w:rPr>
        <w:t xml:space="preserve">№ 6 </w:t>
      </w:r>
    </w:p>
    <w:p w:rsidR="00EC14D3" w:rsidRPr="008E0828" w:rsidRDefault="00EC14D3" w:rsidP="004B24DD">
      <w:pPr>
        <w:jc w:val="center"/>
        <w:rPr>
          <w:sz w:val="28"/>
          <w:szCs w:val="28"/>
        </w:rPr>
      </w:pPr>
      <w:r>
        <w:rPr>
          <w:kern w:val="2"/>
          <w:sz w:val="28"/>
          <w:szCs w:val="28"/>
          <w:lang w:eastAsia="ar-SA"/>
        </w:rPr>
        <w:t xml:space="preserve">д. </w:t>
      </w:r>
      <w:proofErr w:type="spellStart"/>
      <w:r>
        <w:rPr>
          <w:kern w:val="2"/>
          <w:sz w:val="28"/>
          <w:szCs w:val="28"/>
          <w:lang w:eastAsia="ar-SA"/>
        </w:rPr>
        <w:t>Ёгла</w:t>
      </w:r>
      <w:proofErr w:type="spellEnd"/>
    </w:p>
    <w:p w:rsidR="00EC14D3" w:rsidRPr="00B93677" w:rsidRDefault="00EC14D3" w:rsidP="00A81E97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EC14D3" w:rsidRPr="00874DA6" w:rsidTr="008419A1">
        <w:trPr>
          <w:trHeight w:val="641"/>
        </w:trPr>
        <w:tc>
          <w:tcPr>
            <w:tcW w:w="9464" w:type="dxa"/>
          </w:tcPr>
          <w:p w:rsidR="00EC14D3" w:rsidRPr="00874DA6" w:rsidRDefault="00EC14D3" w:rsidP="008419A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74DA6">
              <w:rPr>
                <w:b/>
                <w:sz w:val="28"/>
                <w:szCs w:val="28"/>
              </w:rPr>
              <w:t xml:space="preserve">Об утверждении плана внутреннего финансового контроля </w:t>
            </w:r>
          </w:p>
          <w:p w:rsidR="00EC14D3" w:rsidRPr="00874DA6" w:rsidRDefault="00EC14D3" w:rsidP="008419A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874DA6">
              <w:rPr>
                <w:b/>
                <w:sz w:val="28"/>
                <w:szCs w:val="28"/>
              </w:rPr>
              <w:t>и внутреннего финансового аудита в сфере бюджетных правоотношений</w:t>
            </w:r>
          </w:p>
          <w:p w:rsidR="00EC14D3" w:rsidRPr="00874DA6" w:rsidRDefault="00EC14D3" w:rsidP="0073102E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</w:rPr>
            </w:pPr>
            <w:r w:rsidRPr="00874DA6">
              <w:rPr>
                <w:b/>
                <w:sz w:val="28"/>
                <w:szCs w:val="28"/>
              </w:rPr>
              <w:t xml:space="preserve">в Администрации </w:t>
            </w:r>
            <w:proofErr w:type="spellStart"/>
            <w:r w:rsidRPr="00874DA6">
              <w:rPr>
                <w:b/>
                <w:sz w:val="28"/>
                <w:szCs w:val="28"/>
              </w:rPr>
              <w:t>Ёгольского</w:t>
            </w:r>
            <w:proofErr w:type="spellEnd"/>
            <w:r w:rsidRPr="00874DA6">
              <w:rPr>
                <w:b/>
                <w:sz w:val="28"/>
                <w:szCs w:val="28"/>
              </w:rPr>
              <w:t xml:space="preserve"> сельского поселения на 202</w:t>
            </w:r>
            <w:r>
              <w:rPr>
                <w:b/>
                <w:sz w:val="28"/>
                <w:szCs w:val="28"/>
              </w:rPr>
              <w:t>2</w:t>
            </w:r>
            <w:r w:rsidRPr="00874DA6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EC14D3" w:rsidRPr="00874DA6" w:rsidRDefault="00EC14D3" w:rsidP="00A81E97">
      <w:pPr>
        <w:widowControl/>
        <w:autoSpaceDE/>
        <w:autoSpaceDN/>
        <w:adjustRightInd/>
        <w:rPr>
          <w:sz w:val="28"/>
          <w:szCs w:val="28"/>
        </w:rPr>
      </w:pPr>
    </w:p>
    <w:p w:rsidR="00EC14D3" w:rsidRPr="00874DA6" w:rsidRDefault="00EC14D3" w:rsidP="00A81E97">
      <w:pPr>
        <w:widowControl/>
        <w:autoSpaceDE/>
        <w:autoSpaceDN/>
        <w:adjustRightInd/>
        <w:ind w:firstLine="709"/>
        <w:jc w:val="both"/>
        <w:rPr>
          <w:spacing w:val="-1"/>
          <w:sz w:val="28"/>
          <w:szCs w:val="28"/>
        </w:rPr>
      </w:pPr>
    </w:p>
    <w:p w:rsidR="00EC14D3" w:rsidRPr="00874DA6" w:rsidRDefault="00EC14D3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4DA6">
        <w:rPr>
          <w:sz w:val="28"/>
          <w:szCs w:val="28"/>
          <w:lang w:eastAsia="ar-SA"/>
        </w:rPr>
        <w:t>В соответствии с частью 5 статьи 160.2-1, статьей 269.2 Бюджетного кодекса Российской Федерации</w:t>
      </w:r>
      <w:r w:rsidRPr="00874DA6">
        <w:rPr>
          <w:sz w:val="28"/>
          <w:szCs w:val="28"/>
        </w:rPr>
        <w:t xml:space="preserve">, </w:t>
      </w:r>
      <w:r w:rsidRPr="00874DA6">
        <w:rPr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Pr="00874DA6">
        <w:rPr>
          <w:sz w:val="28"/>
          <w:szCs w:val="28"/>
          <w:lang w:eastAsia="ar-SA"/>
        </w:rPr>
        <w:t>Егольского</w:t>
      </w:r>
      <w:proofErr w:type="spellEnd"/>
      <w:r w:rsidRPr="00874DA6">
        <w:rPr>
          <w:sz w:val="28"/>
          <w:szCs w:val="28"/>
          <w:lang w:eastAsia="ar-SA"/>
        </w:rPr>
        <w:t xml:space="preserve"> сельского поселения от 20.07.2016 года № 52 «Об утверждении Порядка осуществления внутреннего контроля полномочий по контролю в финансов</w:t>
      </w:r>
      <w:proofErr w:type="gramStart"/>
      <w:r w:rsidRPr="00874DA6">
        <w:rPr>
          <w:sz w:val="28"/>
          <w:szCs w:val="28"/>
          <w:lang w:eastAsia="ar-SA"/>
        </w:rPr>
        <w:t>о-</w:t>
      </w:r>
      <w:proofErr w:type="gramEnd"/>
      <w:r w:rsidRPr="00874DA6">
        <w:rPr>
          <w:sz w:val="28"/>
          <w:szCs w:val="28"/>
          <w:lang w:eastAsia="ar-SA"/>
        </w:rPr>
        <w:t xml:space="preserve"> бюджетной сфере в </w:t>
      </w:r>
      <w:proofErr w:type="spellStart"/>
      <w:r w:rsidRPr="00874DA6">
        <w:rPr>
          <w:sz w:val="28"/>
          <w:szCs w:val="28"/>
          <w:lang w:eastAsia="ar-SA"/>
        </w:rPr>
        <w:t>Ёгольском</w:t>
      </w:r>
      <w:proofErr w:type="spellEnd"/>
      <w:r w:rsidRPr="00874DA6">
        <w:rPr>
          <w:sz w:val="28"/>
          <w:szCs w:val="28"/>
          <w:lang w:eastAsia="ar-SA"/>
        </w:rPr>
        <w:t xml:space="preserve"> сельском поселении»</w:t>
      </w:r>
    </w:p>
    <w:p w:rsidR="00EC14D3" w:rsidRPr="00874DA6" w:rsidRDefault="00EC14D3" w:rsidP="00A81E97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  <w:r w:rsidRPr="00874DA6">
        <w:rPr>
          <w:b/>
          <w:bCs/>
          <w:sz w:val="28"/>
          <w:szCs w:val="28"/>
        </w:rPr>
        <w:t>ПОСТАНОВЛЯЮ:</w:t>
      </w:r>
    </w:p>
    <w:p w:rsidR="00EC14D3" w:rsidRPr="00874DA6" w:rsidRDefault="00EC14D3" w:rsidP="00A81E97">
      <w:pPr>
        <w:widowControl/>
        <w:autoSpaceDE/>
        <w:autoSpaceDN/>
        <w:adjustRightInd/>
        <w:ind w:firstLine="709"/>
        <w:rPr>
          <w:b/>
          <w:sz w:val="28"/>
          <w:szCs w:val="28"/>
        </w:rPr>
      </w:pPr>
    </w:p>
    <w:p w:rsidR="00EC14D3" w:rsidRPr="00874DA6" w:rsidRDefault="00EC14D3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4DA6">
        <w:rPr>
          <w:sz w:val="28"/>
          <w:szCs w:val="28"/>
        </w:rPr>
        <w:t xml:space="preserve">1. Утвердить план внутреннего финансового контроля и внутреннего финансового аудита в сфере бюджетных правоотношений в Администрации </w:t>
      </w:r>
      <w:proofErr w:type="spellStart"/>
      <w:r w:rsidRPr="00874DA6">
        <w:rPr>
          <w:sz w:val="28"/>
          <w:szCs w:val="28"/>
        </w:rPr>
        <w:t>Ёгольского</w:t>
      </w:r>
      <w:proofErr w:type="spellEnd"/>
      <w:r w:rsidRPr="00874DA6"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>2</w:t>
      </w:r>
      <w:r w:rsidRPr="00874DA6">
        <w:rPr>
          <w:sz w:val="28"/>
          <w:szCs w:val="28"/>
        </w:rPr>
        <w:t xml:space="preserve"> год согласно Приложению.</w:t>
      </w:r>
    </w:p>
    <w:p w:rsidR="00EC14D3" w:rsidRPr="00874DA6" w:rsidRDefault="00EC14D3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C14D3" w:rsidRPr="00874DA6" w:rsidRDefault="00EC14D3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874DA6">
        <w:rPr>
          <w:sz w:val="28"/>
          <w:szCs w:val="28"/>
        </w:rPr>
        <w:t xml:space="preserve">2. Настоящее постановление вступает в силу с даты его подписания и распространяется на </w:t>
      </w:r>
      <w:proofErr w:type="gramStart"/>
      <w:r w:rsidRPr="00874DA6">
        <w:rPr>
          <w:sz w:val="28"/>
          <w:szCs w:val="28"/>
        </w:rPr>
        <w:t>правоотношения</w:t>
      </w:r>
      <w:proofErr w:type="gramEnd"/>
      <w:r w:rsidRPr="00874DA6">
        <w:rPr>
          <w:sz w:val="28"/>
          <w:szCs w:val="28"/>
        </w:rPr>
        <w:t xml:space="preserve"> возникшие с 1 января 202</w:t>
      </w:r>
      <w:r>
        <w:rPr>
          <w:sz w:val="28"/>
          <w:szCs w:val="28"/>
        </w:rPr>
        <w:t>2</w:t>
      </w:r>
      <w:r w:rsidRPr="00874DA6">
        <w:rPr>
          <w:sz w:val="28"/>
          <w:szCs w:val="28"/>
        </w:rPr>
        <w:t xml:space="preserve"> года.</w:t>
      </w:r>
    </w:p>
    <w:p w:rsidR="00EC14D3" w:rsidRPr="00874DA6" w:rsidRDefault="00EC14D3" w:rsidP="00E53BA6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EC14D3" w:rsidRPr="00874DA6" w:rsidRDefault="00EC14D3" w:rsidP="004B24DD">
      <w:pPr>
        <w:rPr>
          <w:sz w:val="28"/>
          <w:szCs w:val="28"/>
        </w:rPr>
      </w:pPr>
      <w:r w:rsidRPr="00874DA6">
        <w:rPr>
          <w:sz w:val="28"/>
          <w:szCs w:val="28"/>
        </w:rPr>
        <w:t xml:space="preserve">          3. Опубликовать постановление в бюллетене « Официальный вестник </w:t>
      </w:r>
      <w:proofErr w:type="spellStart"/>
      <w:r w:rsidRPr="00874DA6">
        <w:rPr>
          <w:sz w:val="28"/>
          <w:szCs w:val="28"/>
        </w:rPr>
        <w:t>Ёгольского</w:t>
      </w:r>
      <w:proofErr w:type="spellEnd"/>
      <w:r w:rsidRPr="00874DA6">
        <w:rPr>
          <w:sz w:val="28"/>
          <w:szCs w:val="28"/>
        </w:rPr>
        <w:t xml:space="preserve"> сельского поселения» и разместить на официальном сайте администрации </w:t>
      </w:r>
      <w:proofErr w:type="spellStart"/>
      <w:r w:rsidRPr="00874DA6">
        <w:rPr>
          <w:sz w:val="28"/>
          <w:szCs w:val="28"/>
        </w:rPr>
        <w:t>Ёгольского</w:t>
      </w:r>
      <w:proofErr w:type="spellEnd"/>
      <w:r w:rsidRPr="00874DA6">
        <w:rPr>
          <w:sz w:val="28"/>
          <w:szCs w:val="28"/>
        </w:rPr>
        <w:t xml:space="preserve"> сельского поселения.</w:t>
      </w:r>
    </w:p>
    <w:p w:rsidR="00EC14D3" w:rsidRPr="00874DA6" w:rsidRDefault="00EC14D3" w:rsidP="004B24DD">
      <w:pPr>
        <w:tabs>
          <w:tab w:val="left" w:pos="567"/>
        </w:tabs>
        <w:suppressAutoHyphens/>
        <w:ind w:firstLine="709"/>
        <w:jc w:val="both"/>
        <w:rPr>
          <w:sz w:val="28"/>
          <w:szCs w:val="28"/>
        </w:rPr>
      </w:pPr>
    </w:p>
    <w:p w:rsidR="00EC14D3" w:rsidRPr="00874DA6" w:rsidRDefault="00EC14D3" w:rsidP="00874DA6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874DA6">
        <w:rPr>
          <w:color w:val="000000"/>
          <w:sz w:val="28"/>
          <w:szCs w:val="28"/>
        </w:rPr>
        <w:t xml:space="preserve">4. </w:t>
      </w:r>
      <w:proofErr w:type="gramStart"/>
      <w:r w:rsidRPr="00874DA6">
        <w:rPr>
          <w:color w:val="000000"/>
          <w:sz w:val="28"/>
          <w:szCs w:val="28"/>
        </w:rPr>
        <w:t>Контроль за</w:t>
      </w:r>
      <w:proofErr w:type="gramEnd"/>
      <w:r w:rsidRPr="00874DA6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EC14D3" w:rsidRPr="00874DA6" w:rsidRDefault="00EC14D3" w:rsidP="00A81E9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EC14D3" w:rsidRPr="00874DA6" w:rsidRDefault="00EC14D3" w:rsidP="00A81E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C14D3" w:rsidRPr="00874DA6" w:rsidRDefault="00EC14D3" w:rsidP="00A81E97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874DA6">
        <w:rPr>
          <w:sz w:val="28"/>
          <w:szCs w:val="28"/>
        </w:rPr>
        <w:t xml:space="preserve">Глава </w:t>
      </w:r>
      <w:proofErr w:type="spellStart"/>
      <w:r w:rsidRPr="00874DA6">
        <w:rPr>
          <w:sz w:val="28"/>
          <w:szCs w:val="28"/>
        </w:rPr>
        <w:t>Ёгольского</w:t>
      </w:r>
      <w:proofErr w:type="spellEnd"/>
      <w:r w:rsidRPr="00874DA6">
        <w:rPr>
          <w:sz w:val="28"/>
          <w:szCs w:val="28"/>
        </w:rPr>
        <w:t xml:space="preserve"> сельского поселения                            Н.В. Герасимова</w:t>
      </w:r>
    </w:p>
    <w:p w:rsidR="00EC14D3" w:rsidRPr="00874DA6" w:rsidRDefault="00EC14D3" w:rsidP="00A81E9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C14D3" w:rsidRPr="009A2058" w:rsidRDefault="00EC14D3" w:rsidP="009A2058">
      <w:pPr>
        <w:pStyle w:val="a3"/>
        <w:ind w:firstLine="0"/>
        <w:sectPr w:rsidR="00EC14D3" w:rsidRPr="009A2058" w:rsidSect="00A81E97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EC14D3" w:rsidRPr="00487DC6" w:rsidRDefault="00EC14D3" w:rsidP="00A81E97">
      <w:pPr>
        <w:shd w:val="clear" w:color="auto" w:fill="FFFFFF"/>
        <w:spacing w:line="269" w:lineRule="exact"/>
        <w:jc w:val="center"/>
        <w:rPr>
          <w:sz w:val="22"/>
          <w:szCs w:val="22"/>
        </w:rPr>
      </w:pPr>
      <w:r>
        <w:rPr>
          <w:spacing w:val="-2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</w:t>
      </w:r>
      <w:r w:rsidRPr="00487DC6">
        <w:rPr>
          <w:spacing w:val="-2"/>
          <w:sz w:val="22"/>
          <w:szCs w:val="22"/>
        </w:rPr>
        <w:t>Приложение</w:t>
      </w:r>
    </w:p>
    <w:p w:rsidR="00EC14D3" w:rsidRDefault="00EC14D3" w:rsidP="00A81E97">
      <w:pPr>
        <w:shd w:val="clear" w:color="auto" w:fill="FFFFFF"/>
        <w:spacing w:line="269" w:lineRule="exact"/>
        <w:ind w:left="11472" w:right="442"/>
        <w:jc w:val="right"/>
        <w:rPr>
          <w:sz w:val="22"/>
          <w:szCs w:val="22"/>
        </w:rPr>
      </w:pPr>
      <w:r w:rsidRPr="00487DC6">
        <w:rPr>
          <w:spacing w:val="-1"/>
          <w:sz w:val="22"/>
          <w:szCs w:val="22"/>
        </w:rPr>
        <w:t xml:space="preserve">к Постановлению Администрации </w:t>
      </w:r>
      <w:proofErr w:type="spellStart"/>
      <w:r>
        <w:rPr>
          <w:sz w:val="24"/>
          <w:szCs w:val="24"/>
        </w:rPr>
        <w:t>Ёгольского</w:t>
      </w:r>
      <w:proofErr w:type="spellEnd"/>
      <w:r>
        <w:rPr>
          <w:sz w:val="22"/>
          <w:szCs w:val="22"/>
        </w:rPr>
        <w:t xml:space="preserve"> сельского </w:t>
      </w:r>
      <w:r w:rsidRPr="001D41DA">
        <w:rPr>
          <w:sz w:val="22"/>
          <w:szCs w:val="22"/>
        </w:rPr>
        <w:t xml:space="preserve">поселения </w:t>
      </w:r>
      <w:r>
        <w:rPr>
          <w:sz w:val="22"/>
          <w:szCs w:val="22"/>
        </w:rPr>
        <w:t xml:space="preserve"> </w:t>
      </w:r>
    </w:p>
    <w:p w:rsidR="00EC14D3" w:rsidRPr="00487DC6" w:rsidRDefault="00EC14D3" w:rsidP="00A81E97">
      <w:pPr>
        <w:shd w:val="clear" w:color="auto" w:fill="FFFFFF"/>
        <w:spacing w:line="269" w:lineRule="exact"/>
        <w:ind w:left="11472" w:right="442"/>
        <w:jc w:val="right"/>
        <w:rPr>
          <w:sz w:val="22"/>
          <w:szCs w:val="22"/>
        </w:rPr>
      </w:pPr>
      <w:r w:rsidRPr="001D41DA">
        <w:rPr>
          <w:sz w:val="22"/>
          <w:szCs w:val="22"/>
        </w:rPr>
        <w:t xml:space="preserve">№  </w:t>
      </w:r>
      <w:r>
        <w:rPr>
          <w:sz w:val="22"/>
          <w:szCs w:val="22"/>
        </w:rPr>
        <w:t>6</w:t>
      </w:r>
      <w:r w:rsidRPr="001D41DA">
        <w:rPr>
          <w:sz w:val="22"/>
          <w:szCs w:val="22"/>
        </w:rPr>
        <w:t xml:space="preserve"> от </w:t>
      </w:r>
      <w:r>
        <w:rPr>
          <w:sz w:val="22"/>
          <w:szCs w:val="22"/>
        </w:rPr>
        <w:t>11</w:t>
      </w:r>
      <w:r w:rsidRPr="001D41DA">
        <w:rPr>
          <w:sz w:val="22"/>
          <w:szCs w:val="22"/>
        </w:rPr>
        <w:t>.0</w:t>
      </w:r>
      <w:r>
        <w:rPr>
          <w:sz w:val="22"/>
          <w:szCs w:val="22"/>
        </w:rPr>
        <w:t>1</w:t>
      </w:r>
      <w:r w:rsidRPr="001D41DA">
        <w:rPr>
          <w:sz w:val="22"/>
          <w:szCs w:val="22"/>
        </w:rPr>
        <w:t>.20</w:t>
      </w:r>
      <w:r>
        <w:rPr>
          <w:sz w:val="22"/>
          <w:szCs w:val="22"/>
        </w:rPr>
        <w:t>22</w:t>
      </w:r>
    </w:p>
    <w:p w:rsidR="00EC14D3" w:rsidRDefault="00EC14D3" w:rsidP="00A81E97">
      <w:pPr>
        <w:shd w:val="clear" w:color="auto" w:fill="FFFFFF"/>
        <w:ind w:left="652"/>
        <w:jc w:val="center"/>
        <w:rPr>
          <w:sz w:val="24"/>
          <w:szCs w:val="24"/>
        </w:rPr>
      </w:pPr>
    </w:p>
    <w:p w:rsidR="00EC14D3" w:rsidRDefault="00EC14D3" w:rsidP="00A81E97">
      <w:pPr>
        <w:shd w:val="clear" w:color="auto" w:fill="FFFFFF"/>
        <w:ind w:left="6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План внутреннего финансового контроля и внутреннего финансового аудита в сфере бюджетных правоотношений </w:t>
      </w:r>
    </w:p>
    <w:p w:rsidR="00EC14D3" w:rsidRDefault="00EC14D3" w:rsidP="00A81E97">
      <w:pPr>
        <w:shd w:val="clear" w:color="auto" w:fill="FFFFFF"/>
        <w:ind w:left="652"/>
        <w:jc w:val="center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в Администрации </w:t>
      </w:r>
      <w:proofErr w:type="spellStart"/>
      <w:r>
        <w:rPr>
          <w:sz w:val="24"/>
          <w:szCs w:val="24"/>
        </w:rPr>
        <w:t>Ёгольского</w:t>
      </w:r>
      <w:proofErr w:type="spellEnd"/>
      <w:r>
        <w:rPr>
          <w:sz w:val="24"/>
          <w:szCs w:val="24"/>
        </w:rPr>
        <w:t xml:space="preserve"> сельского поселения на 2022 год</w:t>
      </w:r>
      <w:r>
        <w:rPr>
          <w:spacing w:val="-1"/>
          <w:sz w:val="24"/>
          <w:szCs w:val="24"/>
        </w:rPr>
        <w:t xml:space="preserve"> </w:t>
      </w:r>
    </w:p>
    <w:p w:rsidR="00EC14D3" w:rsidRPr="00203238" w:rsidRDefault="00EC14D3" w:rsidP="00A81E97">
      <w:pPr>
        <w:shd w:val="clear" w:color="auto" w:fill="FFFFFF"/>
        <w:ind w:left="652"/>
        <w:jc w:val="center"/>
        <w:rPr>
          <w:color w:val="FF0000"/>
        </w:rPr>
      </w:pPr>
    </w:p>
    <w:p w:rsidR="00EC14D3" w:rsidRDefault="00EC14D3" w:rsidP="00A81E97">
      <w:pPr>
        <w:spacing w:after="29" w:line="1" w:lineRule="exact"/>
        <w:rPr>
          <w:sz w:val="2"/>
          <w:szCs w:val="2"/>
        </w:rPr>
      </w:pPr>
    </w:p>
    <w:tbl>
      <w:tblPr>
        <w:tblW w:w="1542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9"/>
        <w:gridCol w:w="4095"/>
        <w:gridCol w:w="1985"/>
        <w:gridCol w:w="2126"/>
        <w:gridCol w:w="2551"/>
        <w:gridCol w:w="1963"/>
      </w:tblGrid>
      <w:tr w:rsidR="00EC14D3" w:rsidRPr="00686B2A" w:rsidTr="00674820">
        <w:trPr>
          <w:trHeight w:hRule="exact" w:val="1250"/>
        </w:trPr>
        <w:tc>
          <w:tcPr>
            <w:tcW w:w="2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Default="00EC14D3" w:rsidP="008419A1">
            <w:pPr>
              <w:shd w:val="clear" w:color="auto" w:fill="FFFFFF"/>
              <w:ind w:left="187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Предмет контроля</w:t>
            </w:r>
          </w:p>
          <w:p w:rsidR="00EC14D3" w:rsidRPr="00686B2A" w:rsidRDefault="00EC14D3" w:rsidP="008419A1">
            <w:pPr>
              <w:shd w:val="clear" w:color="auto" w:fill="FFFFFF"/>
              <w:ind w:left="187"/>
            </w:pP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left="158" w:right="-4"/>
            </w:pPr>
            <w:r>
              <w:rPr>
                <w:sz w:val="24"/>
                <w:szCs w:val="24"/>
              </w:rPr>
              <w:t>Бюджетная процедура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8" w:lineRule="exact"/>
              <w:ind w:left="110" w:right="86"/>
            </w:pPr>
            <w:r>
              <w:rPr>
                <w:spacing w:val="-2"/>
                <w:sz w:val="24"/>
                <w:szCs w:val="24"/>
              </w:rPr>
              <w:t>Периодичность выполнения бюджетной процедуры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</w:pPr>
            <w:r>
              <w:rPr>
                <w:spacing w:val="-3"/>
                <w:sz w:val="24"/>
                <w:szCs w:val="24"/>
              </w:rPr>
              <w:t>Должностные лица, осуществляющие контрольные действия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jc w:val="center"/>
            </w:pPr>
            <w:r>
              <w:rPr>
                <w:spacing w:val="-3"/>
                <w:sz w:val="24"/>
                <w:szCs w:val="24"/>
              </w:rPr>
              <w:t>Метод контроля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Default="00EC14D3" w:rsidP="008419A1">
            <w:pPr>
              <w:shd w:val="clear" w:color="auto" w:fill="FFFFFF"/>
              <w:spacing w:line="274" w:lineRule="exact"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Периодичность контрольных действий</w:t>
            </w:r>
          </w:p>
        </w:tc>
      </w:tr>
      <w:tr w:rsidR="00EC14D3" w:rsidRPr="00686B2A" w:rsidTr="00674820">
        <w:trPr>
          <w:trHeight w:hRule="exact" w:val="1239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686B2A">
              <w:rPr>
                <w:sz w:val="24"/>
                <w:szCs w:val="24"/>
              </w:rPr>
              <w:t>Соблюдение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lastRenderedPageBreak/>
              <w:t>Самоконтроль при совершении  бюджетных процедур и операций (действий по формированию документов, необходимых для выполнения бюджетных процедур)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>ежедневно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Администрации,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Анализ и самоконтроль (проверка оформления и содержания документов).</w:t>
            </w:r>
          </w:p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Санкционирование операций</w:t>
            </w:r>
          </w:p>
        </w:tc>
        <w:tc>
          <w:tcPr>
            <w:tcW w:w="19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Default="00EC14D3" w:rsidP="008419A1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686B2A">
              <w:t>ежедневно</w:t>
            </w:r>
          </w:p>
        </w:tc>
      </w:tr>
      <w:tr w:rsidR="00EC14D3" w:rsidRPr="00686B2A" w:rsidTr="00674820">
        <w:trPr>
          <w:trHeight w:hRule="exact" w:val="1819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proofErr w:type="gramStart"/>
            <w:r w:rsidRPr="00686B2A">
              <w:t>Контроль за</w:t>
            </w:r>
            <w:proofErr w:type="gramEnd"/>
            <w:r w:rsidRPr="00686B2A">
              <w:t xml:space="preserve"> исполнением бюджета </w:t>
            </w:r>
            <w:proofErr w:type="spellStart"/>
            <w:r w:rsidRPr="004B24DD">
              <w:t>Ёгольского</w:t>
            </w:r>
            <w:proofErr w:type="spellEnd"/>
            <w:r w:rsidRPr="00686B2A">
              <w:t xml:space="preserve"> сельского поселения, включающий соблюдение требований бюджетного законодательства, осуществление мер по повышению эффективности использования бюджетных средств, включая меры по оздоровлению муниципальных финансов</w:t>
            </w:r>
          </w:p>
          <w:p w:rsidR="00EC14D3" w:rsidRPr="00686B2A" w:rsidRDefault="00EC14D3" w:rsidP="008419A1">
            <w:pPr>
              <w:shd w:val="clear" w:color="auto" w:fill="FFFFFF"/>
              <w:ind w:left="10"/>
            </w:pPr>
          </w:p>
          <w:p w:rsidR="00EC14D3" w:rsidRPr="00686B2A" w:rsidRDefault="00EC14D3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 xml:space="preserve">ежедневно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Администрации,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Анализ с пояснительной запиской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за 1 квартал,               за 1 полугодие,           за 9 месяцев,</w:t>
            </w:r>
          </w:p>
          <w:p w:rsidR="00EC14D3" w:rsidRPr="00686B2A" w:rsidRDefault="00EC14D3" w:rsidP="00671D37">
            <w:pPr>
              <w:shd w:val="clear" w:color="auto" w:fill="FFFFFF"/>
              <w:ind w:left="10"/>
            </w:pPr>
            <w:r w:rsidRPr="00686B2A">
              <w:t>за 20</w:t>
            </w:r>
            <w:r>
              <w:t>22</w:t>
            </w:r>
            <w:r w:rsidRPr="00686B2A">
              <w:t xml:space="preserve"> год.</w:t>
            </w:r>
          </w:p>
        </w:tc>
      </w:tr>
      <w:tr w:rsidR="00EC14D3" w:rsidRPr="00686B2A" w:rsidTr="00674820">
        <w:trPr>
          <w:trHeight w:hRule="exact" w:val="1278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Анализ финансового состояния (поступления доходов, исполнения по расходам, остатков средств бюджета на счете)</w:t>
            </w:r>
          </w:p>
          <w:p w:rsidR="00EC14D3" w:rsidRPr="00686B2A" w:rsidRDefault="00EC14D3" w:rsidP="008419A1">
            <w:pPr>
              <w:shd w:val="clear" w:color="auto" w:fill="FFFFFF"/>
              <w:ind w:left="10"/>
            </w:pPr>
          </w:p>
          <w:p w:rsidR="00EC14D3" w:rsidRPr="00686B2A" w:rsidRDefault="00EC14D3" w:rsidP="008419A1">
            <w:pPr>
              <w:shd w:val="clear" w:color="auto" w:fill="FFFFFF"/>
              <w:ind w:left="1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>ежедневно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Администрации,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ежемесячно (при составлении месячной отчетности об исполнении бюджета)</w:t>
            </w:r>
          </w:p>
        </w:tc>
      </w:tr>
      <w:tr w:rsidR="00EC14D3" w:rsidRPr="00686B2A" w:rsidTr="00674820">
        <w:trPr>
          <w:trHeight w:hRule="exact" w:val="620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 xml:space="preserve">Анализ расходов на содержание ОМСУ </w:t>
            </w:r>
            <w:proofErr w:type="spellStart"/>
            <w:r w:rsidRPr="00674820">
              <w:t>Ёгольского</w:t>
            </w:r>
            <w:proofErr w:type="spellEnd"/>
            <w:r w:rsidRPr="00686B2A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ежеквартально</w:t>
            </w:r>
          </w:p>
        </w:tc>
      </w:tr>
      <w:tr w:rsidR="00EC14D3" w:rsidRPr="00686B2A" w:rsidTr="00674820">
        <w:trPr>
          <w:trHeight w:hRule="exact" w:val="1144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>Экспертиза силами Заказчика результатов исполнения муниципального контракта</w:t>
            </w:r>
          </w:p>
          <w:p w:rsidR="00EC14D3" w:rsidRPr="00686B2A" w:rsidRDefault="00EC14D3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>по мере исполнения муниципальных контрактов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1D6DAC">
            <w:pPr>
              <w:shd w:val="clear" w:color="auto" w:fill="FFFFFF"/>
              <w:spacing w:line="274" w:lineRule="exact"/>
              <w:ind w:firstLine="10"/>
            </w:pPr>
            <w:r w:rsidRPr="00686B2A">
              <w:t>Контрактный управляющий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  <w:rPr>
                <w:color w:val="FF0000"/>
              </w:rPr>
            </w:pPr>
            <w:r w:rsidRPr="00686B2A">
              <w:t>Обследование и оценка качества</w:t>
            </w:r>
            <w:r w:rsidRPr="00686B2A">
              <w:rPr>
                <w:color w:val="FF0000"/>
              </w:rPr>
              <w:t xml:space="preserve"> </w:t>
            </w:r>
            <w:r w:rsidRPr="00686B2A">
              <w:t>исполнения муниципальных контрактов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экспертное заключение к каждому муниципальному контракту</w:t>
            </w:r>
          </w:p>
        </w:tc>
      </w:tr>
      <w:tr w:rsidR="00EC14D3" w:rsidRPr="00686B2A" w:rsidTr="00674820">
        <w:trPr>
          <w:trHeight w:hRule="exact" w:val="1002"/>
        </w:trPr>
        <w:tc>
          <w:tcPr>
            <w:tcW w:w="270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proofErr w:type="gramStart"/>
            <w:r w:rsidRPr="00686B2A">
              <w:t>Контроль за</w:t>
            </w:r>
            <w:proofErr w:type="gramEnd"/>
            <w:r w:rsidRPr="00686B2A">
              <w:t xml:space="preserve"> использованием средств муниципального дорожного фонда </w:t>
            </w:r>
            <w:proofErr w:type="spellStart"/>
            <w:r>
              <w:t>Ёгольского</w:t>
            </w:r>
            <w:proofErr w:type="spellEnd"/>
            <w:r w:rsidRPr="00686B2A"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 xml:space="preserve"> Глава Администрации Главный бухгалтер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Отчет формы №1-ФД, отчет об использовании средств муниципального дорожного фонда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ежеквартально</w:t>
            </w:r>
          </w:p>
        </w:tc>
      </w:tr>
      <w:tr w:rsidR="00EC14D3" w:rsidRPr="00686B2A" w:rsidTr="00674820">
        <w:trPr>
          <w:trHeight w:hRule="exact" w:val="1129"/>
        </w:trPr>
        <w:tc>
          <w:tcPr>
            <w:tcW w:w="270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>Контроль потребления энергетических ресурсов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>ежемесячно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Специалист по ЖКХ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Мониторинг потребления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ежеквартально</w:t>
            </w:r>
          </w:p>
        </w:tc>
      </w:tr>
      <w:tr w:rsidR="00EC14D3" w:rsidRPr="00686B2A" w:rsidTr="001D6DAC">
        <w:trPr>
          <w:trHeight w:hRule="exact" w:val="2987"/>
        </w:trPr>
        <w:tc>
          <w:tcPr>
            <w:tcW w:w="2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  <w:rPr>
                <w:sz w:val="24"/>
                <w:szCs w:val="24"/>
              </w:rPr>
            </w:pPr>
            <w:r w:rsidRPr="00686B2A">
              <w:rPr>
                <w:sz w:val="24"/>
                <w:szCs w:val="24"/>
              </w:rPr>
              <w:lastRenderedPageBreak/>
              <w:t>Полнота и достоверность отчетности о реализации муниципальных программ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>Оценка эффективности реализации муниципальных программ и ведомственных целевых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</w:t>
            </w:r>
          </w:p>
          <w:p w:rsidR="00EC14D3" w:rsidRPr="00686B2A" w:rsidRDefault="00EC14D3" w:rsidP="001D6DAC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Специалист по муниципальному имуществу и земельным ресурсам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Специалист по ЖКХ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Контрактный управляющий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Мониторинг муниципальных программ и ведомственных целевых программ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ежеквартально</w:t>
            </w:r>
          </w:p>
        </w:tc>
      </w:tr>
      <w:tr w:rsidR="00EC14D3" w:rsidRPr="00686B2A" w:rsidTr="008419A1">
        <w:trPr>
          <w:trHeight w:hRule="exact" w:val="704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C17B90" w:rsidRDefault="00EC14D3" w:rsidP="008419A1">
            <w:pPr>
              <w:jc w:val="both"/>
            </w:pPr>
            <w:r>
              <w:t>В</w:t>
            </w:r>
            <w:r w:rsidRPr="00C17B90">
              <w:t>нутренний финансовый аудит:</w:t>
            </w:r>
          </w:p>
          <w:p w:rsidR="00EC14D3" w:rsidRDefault="00EC14D3" w:rsidP="008419A1">
            <w:pPr>
              <w:jc w:val="both"/>
              <w:rPr>
                <w:sz w:val="24"/>
                <w:szCs w:val="24"/>
              </w:rPr>
            </w:pPr>
            <w:proofErr w:type="gramStart"/>
            <w:r>
              <w:t>контроль за</w:t>
            </w:r>
            <w:proofErr w:type="gramEnd"/>
            <w:r>
              <w:t xml:space="preserve"> осуществлением</w:t>
            </w:r>
            <w:r w:rsidRPr="00C17B90">
              <w:t xml:space="preserve"> внутр</w:t>
            </w:r>
            <w:r>
              <w:t>еннего</w:t>
            </w:r>
            <w:r w:rsidRPr="00C17B90">
              <w:t xml:space="preserve"> </w:t>
            </w:r>
            <w:r>
              <w:t>ф</w:t>
            </w:r>
            <w:r w:rsidRPr="00C17B90">
              <w:t>ин</w:t>
            </w:r>
            <w:r>
              <w:t xml:space="preserve">ансового </w:t>
            </w:r>
            <w:r w:rsidRPr="00C17B90">
              <w:t>контроля</w:t>
            </w:r>
            <w:r>
              <w:rPr>
                <w:sz w:val="24"/>
                <w:szCs w:val="24"/>
              </w:rPr>
              <w:t xml:space="preserve"> </w:t>
            </w:r>
          </w:p>
          <w:p w:rsidR="00EC14D3" w:rsidRPr="00686B2A" w:rsidRDefault="00EC14D3" w:rsidP="008419A1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jc w:val="both"/>
            </w:pPr>
            <w:r w:rsidRPr="00686B2A"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Глава Администрации,</w:t>
            </w:r>
          </w:p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анализ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по итогам года</w:t>
            </w:r>
          </w:p>
        </w:tc>
      </w:tr>
      <w:tr w:rsidR="00EC14D3" w:rsidRPr="00686B2A" w:rsidTr="008419A1">
        <w:trPr>
          <w:trHeight w:hRule="exact" w:val="1189"/>
        </w:trPr>
        <w:tc>
          <w:tcPr>
            <w:tcW w:w="2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 xml:space="preserve">Подготовка сводной информации (отчета) о </w:t>
            </w:r>
            <w:proofErr w:type="gramStart"/>
            <w:r w:rsidRPr="00686B2A">
              <w:t>выявленных</w:t>
            </w:r>
            <w:proofErr w:type="gramEnd"/>
            <w:r w:rsidRPr="00686B2A">
              <w:t xml:space="preserve"> по результатам внутреннего финансового контроля и внутреннего финансового аудита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Обобщение информации по контрольным мероприятиям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по итогам года</w:t>
            </w:r>
          </w:p>
        </w:tc>
      </w:tr>
      <w:tr w:rsidR="00EC14D3" w:rsidRPr="00686B2A" w:rsidTr="008419A1">
        <w:trPr>
          <w:trHeight w:hRule="exact" w:val="1921"/>
        </w:trPr>
        <w:tc>
          <w:tcPr>
            <w:tcW w:w="2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62"/>
            </w:pPr>
          </w:p>
        </w:tc>
        <w:tc>
          <w:tcPr>
            <w:tcW w:w="4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Подготовка ежегодной информации по повышению экономности и результативности использования бюджетных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left="5" w:right="5" w:firstLine="38"/>
            </w:pPr>
            <w:r w:rsidRPr="00686B2A">
              <w:t>по итогам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spacing w:line="274" w:lineRule="exact"/>
              <w:ind w:firstLine="10"/>
              <w:jc w:val="both"/>
            </w:pPr>
            <w:r w:rsidRPr="00686B2A">
              <w:t>Главный 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3B5FDC">
            <w:pPr>
              <w:shd w:val="clear" w:color="auto" w:fill="FFFFFF"/>
              <w:ind w:left="10"/>
            </w:pPr>
            <w:r w:rsidRPr="00686B2A">
              <w:t>Анализ  результатов выполнения плана мероприятий на 20</w:t>
            </w:r>
            <w:r w:rsidR="003B5FDC">
              <w:t>22</w:t>
            </w:r>
            <w:bookmarkStart w:id="0" w:name="_GoBack"/>
            <w:bookmarkEnd w:id="0"/>
            <w:r w:rsidRPr="00686B2A">
              <w:t xml:space="preserve"> год по увеличению объема налоговых и неналоговых доходов и использования бюджетных средств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14D3" w:rsidRPr="00686B2A" w:rsidRDefault="00EC14D3" w:rsidP="008419A1">
            <w:pPr>
              <w:shd w:val="clear" w:color="auto" w:fill="FFFFFF"/>
              <w:ind w:left="10"/>
            </w:pPr>
            <w:r w:rsidRPr="00686B2A">
              <w:t>по итогам года</w:t>
            </w:r>
          </w:p>
        </w:tc>
      </w:tr>
    </w:tbl>
    <w:p w:rsidR="00EC14D3" w:rsidRDefault="00EC14D3" w:rsidP="00A81E97"/>
    <w:p w:rsidR="00EC14D3" w:rsidRDefault="00EC14D3"/>
    <w:sectPr w:rsidR="00EC14D3" w:rsidSect="00B93677">
      <w:pgSz w:w="16834" w:h="11909" w:orient="landscape"/>
      <w:pgMar w:top="938" w:right="547" w:bottom="360" w:left="54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47C3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3B2C4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0564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2208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F071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C8CF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6437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E5C9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0E0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9A3D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E97"/>
    <w:rsid w:val="00021001"/>
    <w:rsid w:val="000E5A2E"/>
    <w:rsid w:val="00135A92"/>
    <w:rsid w:val="00173F59"/>
    <w:rsid w:val="001D41DA"/>
    <w:rsid w:val="001D6DAC"/>
    <w:rsid w:val="00203238"/>
    <w:rsid w:val="00204341"/>
    <w:rsid w:val="002126A7"/>
    <w:rsid w:val="002213B6"/>
    <w:rsid w:val="00247F4C"/>
    <w:rsid w:val="0027482B"/>
    <w:rsid w:val="00391F27"/>
    <w:rsid w:val="003B5FDC"/>
    <w:rsid w:val="00487DC6"/>
    <w:rsid w:val="004A3CA7"/>
    <w:rsid w:val="004B24DD"/>
    <w:rsid w:val="004E71CC"/>
    <w:rsid w:val="005E6829"/>
    <w:rsid w:val="00671D37"/>
    <w:rsid w:val="00674820"/>
    <w:rsid w:val="00686B2A"/>
    <w:rsid w:val="0073102E"/>
    <w:rsid w:val="00757739"/>
    <w:rsid w:val="008419A1"/>
    <w:rsid w:val="00874DA6"/>
    <w:rsid w:val="008973AD"/>
    <w:rsid w:val="008E0828"/>
    <w:rsid w:val="00944049"/>
    <w:rsid w:val="00974B86"/>
    <w:rsid w:val="009A2058"/>
    <w:rsid w:val="00A05653"/>
    <w:rsid w:val="00A44322"/>
    <w:rsid w:val="00A71F78"/>
    <w:rsid w:val="00A81E97"/>
    <w:rsid w:val="00B116DE"/>
    <w:rsid w:val="00B3207C"/>
    <w:rsid w:val="00B73A6E"/>
    <w:rsid w:val="00B93677"/>
    <w:rsid w:val="00BD7841"/>
    <w:rsid w:val="00BF5E00"/>
    <w:rsid w:val="00C17B90"/>
    <w:rsid w:val="00C24CA6"/>
    <w:rsid w:val="00D862F0"/>
    <w:rsid w:val="00D90DF0"/>
    <w:rsid w:val="00DB214E"/>
    <w:rsid w:val="00E40765"/>
    <w:rsid w:val="00E53BA6"/>
    <w:rsid w:val="00E60252"/>
    <w:rsid w:val="00E64D12"/>
    <w:rsid w:val="00EA4DE6"/>
    <w:rsid w:val="00EC14D3"/>
    <w:rsid w:val="00F86E72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99"/>
    <w:qFormat/>
    <w:rsid w:val="00A81E97"/>
    <w:pPr>
      <w:widowControl/>
      <w:autoSpaceDE/>
      <w:autoSpaceDN/>
      <w:adjustRightInd/>
      <w:ind w:firstLine="709"/>
      <w:jc w:val="both"/>
    </w:pPr>
    <w:rPr>
      <w:rFonts w:eastAsia="Calibri"/>
      <w:sz w:val="24"/>
      <w:szCs w:val="24"/>
    </w:rPr>
  </w:style>
  <w:style w:type="paragraph" w:styleId="a4">
    <w:name w:val="List Paragraph"/>
    <w:basedOn w:val="a"/>
    <w:uiPriority w:val="99"/>
    <w:qFormat/>
    <w:rsid w:val="00E53B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4A3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A3CA7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B24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НОВОКРИВОШЕИНСКОГО СЕЛЬСКОГО ПОСЕЛЕНИЯ</dc:title>
  <dc:subject/>
  <dc:creator>VELTA</dc:creator>
  <cp:keywords/>
  <dc:description/>
  <cp:lastModifiedBy>ЗАМ</cp:lastModifiedBy>
  <cp:revision>7</cp:revision>
  <cp:lastPrinted>2022-01-24T07:15:00Z</cp:lastPrinted>
  <dcterms:created xsi:type="dcterms:W3CDTF">2020-02-11T08:04:00Z</dcterms:created>
  <dcterms:modified xsi:type="dcterms:W3CDTF">2022-01-27T13:45:00Z</dcterms:modified>
</cp:coreProperties>
</file>