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2112C6" w:rsidP="002112C6">
      <w:pPr>
        <w:jc w:val="right"/>
        <w:rPr>
          <w:sz w:val="16"/>
        </w:rPr>
      </w:pPr>
    </w:p>
    <w:p w:rsidR="002112C6" w:rsidRDefault="00016308" w:rsidP="002112C6">
      <w:pPr>
        <w:jc w:val="right"/>
        <w:rPr>
          <w:sz w:val="16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14897EFF" wp14:editId="79D9C11E">
            <wp:simplePos x="0" y="0"/>
            <wp:positionH relativeFrom="column">
              <wp:posOffset>2524760</wp:posOffset>
            </wp:positionH>
            <wp:positionV relativeFrom="paragraph">
              <wp:posOffset>84455</wp:posOffset>
            </wp:positionV>
            <wp:extent cx="711835" cy="7956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</w:p>
    <w:p w:rsidR="00016308" w:rsidRDefault="00016308" w:rsidP="002112C6">
      <w:pPr>
        <w:jc w:val="center"/>
        <w:rPr>
          <w:sz w:val="28"/>
          <w:szCs w:val="28"/>
        </w:rPr>
      </w:pPr>
    </w:p>
    <w:p w:rsidR="00016308" w:rsidRDefault="00016308" w:rsidP="002112C6">
      <w:pPr>
        <w:jc w:val="center"/>
        <w:rPr>
          <w:sz w:val="28"/>
          <w:szCs w:val="28"/>
        </w:rPr>
      </w:pPr>
    </w:p>
    <w:p w:rsidR="00016308" w:rsidRDefault="00016308" w:rsidP="002112C6">
      <w:pPr>
        <w:jc w:val="center"/>
        <w:rPr>
          <w:sz w:val="28"/>
          <w:szCs w:val="28"/>
        </w:rPr>
      </w:pPr>
    </w:p>
    <w:p w:rsidR="00016308" w:rsidRDefault="00016308" w:rsidP="002112C6">
      <w:pPr>
        <w:jc w:val="center"/>
        <w:rPr>
          <w:sz w:val="28"/>
          <w:szCs w:val="28"/>
        </w:rPr>
      </w:pP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112C6" w:rsidRDefault="002112C6" w:rsidP="002112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112C6" w:rsidRPr="007722F3" w:rsidRDefault="002112C6" w:rsidP="002112C6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55B91">
        <w:rPr>
          <w:rFonts w:ascii="Times New Roman" w:hAnsi="Times New Roman" w:cs="Times New Roman"/>
          <w:sz w:val="28"/>
          <w:szCs w:val="28"/>
        </w:rPr>
        <w:t>ДЕПУТАТОВ ЁГОЛЬСКОГО</w:t>
      </w:r>
    </w:p>
    <w:p w:rsidR="002112C6" w:rsidRDefault="002112C6" w:rsidP="002112C6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112C6" w:rsidRPr="00034930" w:rsidRDefault="002112C6" w:rsidP="002112C6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2112C6" w:rsidRDefault="002112C6" w:rsidP="002112C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112C6" w:rsidTr="0019673E">
        <w:trPr>
          <w:jc w:val="center"/>
        </w:trPr>
        <w:tc>
          <w:tcPr>
            <w:tcW w:w="479" w:type="dxa"/>
          </w:tcPr>
          <w:p w:rsidR="002112C6" w:rsidRDefault="002112C6" w:rsidP="001967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112C6" w:rsidRDefault="009E2B40" w:rsidP="009E2B4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 w:rsidR="00016308">
              <w:rPr>
                <w:b/>
                <w:bCs/>
                <w:sz w:val="28"/>
              </w:rPr>
              <w:t>.0</w:t>
            </w:r>
            <w:r>
              <w:rPr>
                <w:b/>
                <w:bCs/>
                <w:sz w:val="28"/>
              </w:rPr>
              <w:t>4</w:t>
            </w:r>
            <w:r w:rsidR="00016308">
              <w:rPr>
                <w:b/>
                <w:bCs/>
                <w:sz w:val="28"/>
              </w:rPr>
              <w:t>.</w:t>
            </w:r>
            <w:r w:rsidR="002112C6">
              <w:rPr>
                <w:b/>
                <w:bCs/>
                <w:sz w:val="28"/>
              </w:rPr>
              <w:t>202</w:t>
            </w: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45" w:type="dxa"/>
          </w:tcPr>
          <w:p w:rsidR="002112C6" w:rsidRDefault="002112C6" w:rsidP="0019673E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112C6" w:rsidRDefault="00C30B2E" w:rsidP="0019673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78</w:t>
            </w:r>
          </w:p>
        </w:tc>
      </w:tr>
    </w:tbl>
    <w:p w:rsidR="002112C6" w:rsidRPr="008D1318" w:rsidRDefault="002112C6" w:rsidP="002112C6">
      <w:pPr>
        <w:tabs>
          <w:tab w:val="left" w:pos="6943"/>
        </w:tabs>
        <w:jc w:val="center"/>
        <w:rPr>
          <w:sz w:val="28"/>
          <w:szCs w:val="28"/>
        </w:rPr>
      </w:pPr>
    </w:p>
    <w:p w:rsidR="002112C6" w:rsidRDefault="00E55B91" w:rsidP="002112C6">
      <w:pPr>
        <w:tabs>
          <w:tab w:val="left" w:pos="6943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2112C6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757569" w:rsidRPr="0034046D" w:rsidRDefault="00757569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6"/>
          <w:szCs w:val="26"/>
        </w:rPr>
      </w:pPr>
      <w:r w:rsidRPr="0034046D">
        <w:rPr>
          <w:b/>
          <w:bCs/>
          <w:sz w:val="26"/>
          <w:szCs w:val="26"/>
        </w:rPr>
        <w:t xml:space="preserve">О назначении публичных слушаний  по проекту  решения </w:t>
      </w:r>
      <w:r w:rsidR="002112C6" w:rsidRPr="0034046D">
        <w:rPr>
          <w:b/>
          <w:bCs/>
          <w:sz w:val="26"/>
          <w:szCs w:val="26"/>
        </w:rPr>
        <w:t xml:space="preserve">Совета депутатов </w:t>
      </w:r>
      <w:proofErr w:type="spellStart"/>
      <w:r w:rsidR="00E55B91" w:rsidRPr="0034046D">
        <w:rPr>
          <w:b/>
          <w:bCs/>
          <w:sz w:val="26"/>
          <w:szCs w:val="26"/>
        </w:rPr>
        <w:t>Ёгольского</w:t>
      </w:r>
      <w:proofErr w:type="spellEnd"/>
      <w:r w:rsidR="002112C6" w:rsidRPr="0034046D">
        <w:rPr>
          <w:b/>
          <w:bCs/>
          <w:sz w:val="26"/>
          <w:szCs w:val="26"/>
        </w:rPr>
        <w:t xml:space="preserve"> сельского</w:t>
      </w:r>
      <w:r w:rsidRPr="0034046D">
        <w:rPr>
          <w:b/>
          <w:bCs/>
          <w:sz w:val="26"/>
          <w:szCs w:val="26"/>
        </w:rPr>
        <w:t xml:space="preserve"> </w:t>
      </w:r>
      <w:r w:rsidR="002112C6" w:rsidRPr="0034046D">
        <w:rPr>
          <w:b/>
          <w:bCs/>
          <w:sz w:val="26"/>
          <w:szCs w:val="26"/>
        </w:rPr>
        <w:t>поселения</w:t>
      </w:r>
      <w:r w:rsidRPr="0034046D">
        <w:rPr>
          <w:b/>
          <w:bCs/>
          <w:sz w:val="26"/>
          <w:szCs w:val="26"/>
        </w:rPr>
        <w:t xml:space="preserve"> «О  внесении изменений и дополнений в Устав </w:t>
      </w:r>
      <w:proofErr w:type="spellStart"/>
      <w:r w:rsidR="00E55B91" w:rsidRPr="0034046D">
        <w:rPr>
          <w:b/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b/>
          <w:color w:val="000000"/>
          <w:sz w:val="26"/>
          <w:szCs w:val="26"/>
        </w:rPr>
        <w:t xml:space="preserve"> сельского поселения </w:t>
      </w:r>
      <w:proofErr w:type="spellStart"/>
      <w:r w:rsidR="002112C6" w:rsidRPr="0034046D">
        <w:rPr>
          <w:b/>
          <w:color w:val="000000"/>
          <w:sz w:val="26"/>
          <w:szCs w:val="26"/>
        </w:rPr>
        <w:t>Боровичского</w:t>
      </w:r>
      <w:proofErr w:type="spellEnd"/>
      <w:r w:rsidR="002112C6" w:rsidRPr="0034046D">
        <w:rPr>
          <w:b/>
          <w:color w:val="000000"/>
          <w:sz w:val="26"/>
          <w:szCs w:val="26"/>
        </w:rPr>
        <w:t xml:space="preserve"> муниципального района Новгородской области</w:t>
      </w:r>
      <w:r w:rsidRPr="0034046D">
        <w:rPr>
          <w:b/>
          <w:bCs/>
          <w:sz w:val="26"/>
          <w:szCs w:val="26"/>
        </w:rPr>
        <w:t xml:space="preserve">» </w:t>
      </w:r>
    </w:p>
    <w:p w:rsidR="002112C6" w:rsidRPr="0034046D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6"/>
          <w:szCs w:val="26"/>
        </w:rPr>
      </w:pPr>
    </w:p>
    <w:p w:rsidR="002112C6" w:rsidRPr="0034046D" w:rsidRDefault="00757569" w:rsidP="002112C6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34046D">
        <w:rPr>
          <w:rFonts w:ascii="Times New Roman" w:hAnsi="Times New Roman"/>
          <w:bCs/>
          <w:sz w:val="26"/>
          <w:szCs w:val="26"/>
        </w:rPr>
        <w:t xml:space="preserve">В целях приведения Устава </w:t>
      </w:r>
      <w:proofErr w:type="spellStart"/>
      <w:r w:rsidR="00E55B91" w:rsidRPr="0034046D">
        <w:rPr>
          <w:rFonts w:ascii="Times New Roman" w:hAnsi="Times New Roman"/>
          <w:bCs/>
          <w:sz w:val="26"/>
          <w:szCs w:val="26"/>
        </w:rPr>
        <w:t>Ёгольского</w:t>
      </w:r>
      <w:proofErr w:type="spellEnd"/>
      <w:r w:rsidR="002112C6" w:rsidRPr="0034046D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Pr="0034046D">
        <w:rPr>
          <w:rFonts w:ascii="Times New Roman" w:hAnsi="Times New Roman"/>
          <w:bCs/>
          <w:sz w:val="26"/>
          <w:szCs w:val="26"/>
        </w:rPr>
        <w:t>Боровичского</w:t>
      </w:r>
      <w:proofErr w:type="spellEnd"/>
      <w:r w:rsidRPr="0034046D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="002112C6" w:rsidRPr="0034046D">
        <w:rPr>
          <w:rFonts w:ascii="Times New Roman" w:hAnsi="Times New Roman"/>
          <w:bCs/>
          <w:sz w:val="26"/>
          <w:szCs w:val="26"/>
        </w:rPr>
        <w:t xml:space="preserve"> Новгородской области</w:t>
      </w:r>
      <w:r w:rsidRPr="0034046D">
        <w:rPr>
          <w:rFonts w:ascii="Times New Roman" w:hAnsi="Times New Roman"/>
          <w:bCs/>
          <w:sz w:val="26"/>
          <w:szCs w:val="26"/>
        </w:rPr>
        <w:t xml:space="preserve"> в соответствие с Федеральным законом от  6 октября 2003 года </w:t>
      </w:r>
      <w:r w:rsidR="002112C6" w:rsidRPr="0034046D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34046D">
        <w:rPr>
          <w:rFonts w:ascii="Times New Roman" w:hAnsi="Times New Roman"/>
          <w:bCs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Pr="0034046D">
        <w:rPr>
          <w:bCs/>
          <w:sz w:val="26"/>
          <w:szCs w:val="26"/>
        </w:rPr>
        <w:t xml:space="preserve">  </w:t>
      </w:r>
      <w:r w:rsidR="002112C6" w:rsidRPr="0034046D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="00E55B91" w:rsidRPr="0034046D">
        <w:rPr>
          <w:rFonts w:ascii="Times New Roman" w:hAnsi="Times New Roman"/>
          <w:sz w:val="26"/>
          <w:szCs w:val="26"/>
        </w:rPr>
        <w:t>Ёгольского</w:t>
      </w:r>
      <w:proofErr w:type="spellEnd"/>
      <w:r w:rsidR="002112C6" w:rsidRPr="0034046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112C6" w:rsidRPr="0034046D">
        <w:rPr>
          <w:rFonts w:ascii="Times New Roman" w:hAnsi="Times New Roman"/>
          <w:b/>
          <w:sz w:val="26"/>
          <w:szCs w:val="26"/>
        </w:rPr>
        <w:t>РЕШИЛ:</w:t>
      </w:r>
    </w:p>
    <w:p w:rsidR="00757569" w:rsidRPr="0034046D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>1. Одобрить прилагаем</w:t>
      </w:r>
      <w:r w:rsidR="002112C6" w:rsidRPr="0034046D">
        <w:rPr>
          <w:bCs/>
          <w:sz w:val="26"/>
          <w:szCs w:val="26"/>
        </w:rPr>
        <w:t>ый</w:t>
      </w:r>
      <w:r w:rsidRPr="0034046D">
        <w:rPr>
          <w:bCs/>
          <w:sz w:val="26"/>
          <w:szCs w:val="26"/>
        </w:rPr>
        <w:t xml:space="preserve"> </w:t>
      </w:r>
      <w:r w:rsidR="002112C6" w:rsidRPr="0034046D">
        <w:rPr>
          <w:bCs/>
          <w:sz w:val="26"/>
          <w:szCs w:val="26"/>
        </w:rPr>
        <w:t xml:space="preserve">проект </w:t>
      </w:r>
      <w:r w:rsidRPr="0034046D">
        <w:rPr>
          <w:bCs/>
          <w:sz w:val="26"/>
          <w:szCs w:val="26"/>
        </w:rPr>
        <w:t>решени</w:t>
      </w:r>
      <w:r w:rsidR="002112C6" w:rsidRPr="0034046D">
        <w:rPr>
          <w:bCs/>
          <w:sz w:val="26"/>
          <w:szCs w:val="26"/>
        </w:rPr>
        <w:t>я</w:t>
      </w:r>
      <w:r w:rsidRPr="0034046D">
        <w:rPr>
          <w:bCs/>
          <w:sz w:val="26"/>
          <w:szCs w:val="26"/>
        </w:rPr>
        <w:t xml:space="preserve"> </w:t>
      </w:r>
      <w:r w:rsidR="002112C6" w:rsidRPr="0034046D">
        <w:rPr>
          <w:sz w:val="26"/>
          <w:szCs w:val="26"/>
        </w:rPr>
        <w:t xml:space="preserve">Совета депутатов </w:t>
      </w:r>
      <w:proofErr w:type="spellStart"/>
      <w:r w:rsidR="00E55B91" w:rsidRPr="0034046D">
        <w:rPr>
          <w:sz w:val="26"/>
          <w:szCs w:val="26"/>
        </w:rPr>
        <w:t>Ёгольского</w:t>
      </w:r>
      <w:proofErr w:type="spellEnd"/>
      <w:r w:rsidR="002112C6" w:rsidRPr="0034046D">
        <w:rPr>
          <w:sz w:val="26"/>
          <w:szCs w:val="26"/>
        </w:rPr>
        <w:t xml:space="preserve"> сельского поселения</w:t>
      </w:r>
      <w:r w:rsidRPr="0034046D">
        <w:rPr>
          <w:bCs/>
          <w:sz w:val="26"/>
          <w:szCs w:val="26"/>
        </w:rPr>
        <w:t xml:space="preserve">  «О  внесении изменений и дополнений в Устав </w:t>
      </w:r>
      <w:proofErr w:type="spellStart"/>
      <w:r w:rsidR="00E55B91" w:rsidRPr="0034046D">
        <w:rPr>
          <w:bCs/>
          <w:sz w:val="26"/>
          <w:szCs w:val="26"/>
        </w:rPr>
        <w:t>Ёгольского</w:t>
      </w:r>
      <w:proofErr w:type="spellEnd"/>
      <w:r w:rsidR="002112C6" w:rsidRPr="0034046D">
        <w:rPr>
          <w:bCs/>
          <w:sz w:val="26"/>
          <w:szCs w:val="26"/>
        </w:rPr>
        <w:t xml:space="preserve"> сельского поселения </w:t>
      </w:r>
      <w:proofErr w:type="spellStart"/>
      <w:r w:rsidR="002112C6" w:rsidRPr="0034046D">
        <w:rPr>
          <w:bCs/>
          <w:sz w:val="26"/>
          <w:szCs w:val="26"/>
        </w:rPr>
        <w:t>Боровичского</w:t>
      </w:r>
      <w:proofErr w:type="spellEnd"/>
      <w:r w:rsidR="002112C6" w:rsidRPr="0034046D">
        <w:rPr>
          <w:bCs/>
          <w:sz w:val="26"/>
          <w:szCs w:val="26"/>
        </w:rPr>
        <w:t xml:space="preserve"> муниципального района Новгородской области</w:t>
      </w:r>
      <w:r w:rsidRPr="0034046D">
        <w:rPr>
          <w:bCs/>
          <w:sz w:val="26"/>
          <w:szCs w:val="26"/>
        </w:rPr>
        <w:t>».</w:t>
      </w:r>
    </w:p>
    <w:p w:rsidR="00757569" w:rsidRPr="0034046D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 xml:space="preserve">2.  Назначить публичные слушания  по проекту решения </w:t>
      </w:r>
      <w:r w:rsidR="002112C6" w:rsidRPr="0034046D">
        <w:rPr>
          <w:sz w:val="26"/>
          <w:szCs w:val="26"/>
        </w:rPr>
        <w:t xml:space="preserve">Совета депутатов </w:t>
      </w:r>
      <w:proofErr w:type="spellStart"/>
      <w:r w:rsidR="00E55B91" w:rsidRPr="0034046D">
        <w:rPr>
          <w:sz w:val="26"/>
          <w:szCs w:val="26"/>
        </w:rPr>
        <w:t>Ёгольского</w:t>
      </w:r>
      <w:proofErr w:type="spellEnd"/>
      <w:r w:rsidR="002112C6" w:rsidRPr="0034046D">
        <w:rPr>
          <w:sz w:val="26"/>
          <w:szCs w:val="26"/>
        </w:rPr>
        <w:t xml:space="preserve"> сельского поселения</w:t>
      </w:r>
      <w:r w:rsidR="002112C6" w:rsidRPr="0034046D">
        <w:rPr>
          <w:bCs/>
          <w:sz w:val="26"/>
          <w:szCs w:val="26"/>
        </w:rPr>
        <w:t xml:space="preserve">  «О  внесении изменений и дополнений в Устав </w:t>
      </w:r>
      <w:proofErr w:type="spellStart"/>
      <w:r w:rsidR="00E55B91" w:rsidRPr="0034046D">
        <w:rPr>
          <w:bCs/>
          <w:sz w:val="26"/>
          <w:szCs w:val="26"/>
        </w:rPr>
        <w:t>Ёгольского</w:t>
      </w:r>
      <w:proofErr w:type="spellEnd"/>
      <w:r w:rsidR="002112C6" w:rsidRPr="0034046D">
        <w:rPr>
          <w:bCs/>
          <w:sz w:val="26"/>
          <w:szCs w:val="26"/>
        </w:rPr>
        <w:t xml:space="preserve"> сельского поселения </w:t>
      </w:r>
      <w:proofErr w:type="spellStart"/>
      <w:r w:rsidR="002112C6" w:rsidRPr="0034046D">
        <w:rPr>
          <w:bCs/>
          <w:sz w:val="26"/>
          <w:szCs w:val="26"/>
        </w:rPr>
        <w:t>Боровичского</w:t>
      </w:r>
      <w:proofErr w:type="spellEnd"/>
      <w:r w:rsidR="002112C6" w:rsidRPr="0034046D">
        <w:rPr>
          <w:bCs/>
          <w:sz w:val="26"/>
          <w:szCs w:val="26"/>
        </w:rPr>
        <w:t xml:space="preserve"> муниципального района Новгородской области» </w:t>
      </w:r>
      <w:r w:rsidRPr="0034046D">
        <w:rPr>
          <w:bCs/>
          <w:sz w:val="26"/>
          <w:szCs w:val="26"/>
        </w:rPr>
        <w:t xml:space="preserve"> на  </w:t>
      </w:r>
      <w:r w:rsidR="009E2B40" w:rsidRPr="0034046D">
        <w:rPr>
          <w:bCs/>
          <w:sz w:val="26"/>
          <w:szCs w:val="26"/>
        </w:rPr>
        <w:t>23</w:t>
      </w:r>
      <w:r w:rsidR="001F4720" w:rsidRPr="0034046D">
        <w:rPr>
          <w:bCs/>
          <w:sz w:val="26"/>
          <w:szCs w:val="26"/>
        </w:rPr>
        <w:t xml:space="preserve"> </w:t>
      </w:r>
      <w:r w:rsidR="009E2B40" w:rsidRPr="0034046D">
        <w:rPr>
          <w:bCs/>
          <w:sz w:val="26"/>
          <w:szCs w:val="26"/>
        </w:rPr>
        <w:t>мая</w:t>
      </w:r>
      <w:r w:rsidR="001F4720" w:rsidRPr="0034046D">
        <w:rPr>
          <w:bCs/>
          <w:sz w:val="26"/>
          <w:szCs w:val="26"/>
        </w:rPr>
        <w:t xml:space="preserve"> </w:t>
      </w:r>
      <w:r w:rsidRPr="0034046D">
        <w:rPr>
          <w:bCs/>
          <w:sz w:val="26"/>
          <w:szCs w:val="26"/>
        </w:rPr>
        <w:t xml:space="preserve"> 202</w:t>
      </w:r>
      <w:r w:rsidR="009E2B40" w:rsidRPr="0034046D">
        <w:rPr>
          <w:bCs/>
          <w:sz w:val="26"/>
          <w:szCs w:val="26"/>
        </w:rPr>
        <w:t>2</w:t>
      </w:r>
      <w:r w:rsidRPr="0034046D">
        <w:rPr>
          <w:bCs/>
          <w:sz w:val="26"/>
          <w:szCs w:val="26"/>
        </w:rPr>
        <w:t xml:space="preserve"> года в 17 час. </w:t>
      </w:r>
      <w:r w:rsidR="009E2B40" w:rsidRPr="0034046D">
        <w:rPr>
          <w:bCs/>
          <w:sz w:val="26"/>
          <w:szCs w:val="26"/>
        </w:rPr>
        <w:t>1</w:t>
      </w:r>
      <w:r w:rsidR="00016308" w:rsidRPr="0034046D">
        <w:rPr>
          <w:bCs/>
          <w:sz w:val="26"/>
          <w:szCs w:val="26"/>
        </w:rPr>
        <w:t>0</w:t>
      </w:r>
      <w:r w:rsidRPr="0034046D">
        <w:rPr>
          <w:bCs/>
          <w:sz w:val="26"/>
          <w:szCs w:val="26"/>
        </w:rPr>
        <w:t xml:space="preserve"> мин.  в  Администрации </w:t>
      </w:r>
      <w:r w:rsidR="002112C6" w:rsidRPr="0034046D">
        <w:rPr>
          <w:bCs/>
          <w:sz w:val="26"/>
          <w:szCs w:val="26"/>
        </w:rPr>
        <w:t>сельского поселения</w:t>
      </w:r>
      <w:r w:rsidRPr="0034046D">
        <w:rPr>
          <w:bCs/>
          <w:sz w:val="26"/>
          <w:szCs w:val="26"/>
        </w:rPr>
        <w:t>.</w:t>
      </w:r>
    </w:p>
    <w:p w:rsidR="002112C6" w:rsidRPr="0034046D" w:rsidRDefault="00757569" w:rsidP="002112C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4046D">
        <w:rPr>
          <w:bCs/>
          <w:sz w:val="26"/>
          <w:szCs w:val="26"/>
        </w:rPr>
        <w:t xml:space="preserve">3. </w:t>
      </w:r>
      <w:proofErr w:type="gramStart"/>
      <w:r w:rsidR="002112C6" w:rsidRPr="0034046D">
        <w:rPr>
          <w:sz w:val="26"/>
          <w:szCs w:val="26"/>
        </w:rPr>
        <w:t xml:space="preserve">Опубликовать решение и прилагаемый проект изменений и дополнений в Устав, </w:t>
      </w:r>
      <w:hyperlink r:id="rId6" w:history="1">
        <w:r w:rsidR="002112C6" w:rsidRPr="0034046D">
          <w:rPr>
            <w:rStyle w:val="a5"/>
            <w:rFonts w:eastAsia="Calibri"/>
            <w:color w:val="000000"/>
            <w:sz w:val="26"/>
            <w:szCs w:val="26"/>
            <w:u w:val="none"/>
            <w:lang w:eastAsia="en-US"/>
          </w:rPr>
          <w:t>Порядок</w:t>
        </w:r>
      </w:hyperlink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 учета предложений граждан по проекту Устава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, проекту решения Совета депутатов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 о внесении изменений и дополнений в Устав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hyperlink r:id="rId7" w:history="1">
        <w:r w:rsidR="002112C6" w:rsidRPr="0034046D">
          <w:rPr>
            <w:rStyle w:val="a5"/>
            <w:rFonts w:eastAsia="Calibri"/>
            <w:color w:val="000000"/>
            <w:sz w:val="26"/>
            <w:szCs w:val="26"/>
            <w:u w:val="none"/>
            <w:lang w:eastAsia="en-US"/>
          </w:rPr>
          <w:t>Порядок</w:t>
        </w:r>
      </w:hyperlink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 участия граждан в обсуждении проекта Устава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, проекта решения Совета депутатов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 </w:t>
      </w:r>
      <w:r w:rsidR="002112C6" w:rsidRPr="0034046D">
        <w:rPr>
          <w:rFonts w:eastAsia="Calibri"/>
          <w:color w:val="000000"/>
          <w:sz w:val="26"/>
          <w:szCs w:val="26"/>
          <w:lang w:eastAsia="en-US"/>
        </w:rPr>
        <w:t>о внесении изменений и дополнений в</w:t>
      </w:r>
      <w:proofErr w:type="gramEnd"/>
      <w:r w:rsidR="002112C6" w:rsidRPr="0034046D">
        <w:rPr>
          <w:rFonts w:eastAsia="Calibri"/>
          <w:color w:val="000000"/>
          <w:sz w:val="26"/>
          <w:szCs w:val="26"/>
          <w:lang w:eastAsia="en-US"/>
        </w:rPr>
        <w:t xml:space="preserve"> Устав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sz w:val="26"/>
          <w:szCs w:val="26"/>
        </w:rPr>
        <w:t xml:space="preserve"> в бюллетене «Официальный вестник </w:t>
      </w:r>
      <w:proofErr w:type="spellStart"/>
      <w:r w:rsidR="00E55B91" w:rsidRPr="0034046D">
        <w:rPr>
          <w:color w:val="000000"/>
          <w:sz w:val="26"/>
          <w:szCs w:val="26"/>
        </w:rPr>
        <w:t>Ёгольского</w:t>
      </w:r>
      <w:proofErr w:type="spellEnd"/>
      <w:r w:rsidR="002112C6" w:rsidRPr="0034046D">
        <w:rPr>
          <w:color w:val="000000"/>
          <w:sz w:val="26"/>
          <w:szCs w:val="26"/>
        </w:rPr>
        <w:t xml:space="preserve"> сельского поселения</w:t>
      </w:r>
      <w:r w:rsidR="002112C6" w:rsidRPr="0034046D">
        <w:rPr>
          <w:sz w:val="26"/>
          <w:szCs w:val="26"/>
        </w:rPr>
        <w:t>»</w:t>
      </w:r>
      <w:r w:rsidR="002112C6" w:rsidRPr="0034046D">
        <w:rPr>
          <w:bCs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E55B91" w:rsidRPr="0034046D">
        <w:rPr>
          <w:bCs/>
          <w:sz w:val="26"/>
          <w:szCs w:val="26"/>
        </w:rPr>
        <w:t>Ёгольского</w:t>
      </w:r>
      <w:proofErr w:type="spellEnd"/>
      <w:r w:rsidR="002112C6" w:rsidRPr="0034046D">
        <w:rPr>
          <w:bCs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2112C6" w:rsidRPr="0034046D" w:rsidRDefault="002112C6" w:rsidP="002112C6">
      <w:pPr>
        <w:adjustRightInd w:val="0"/>
        <w:spacing w:line="360" w:lineRule="atLeast"/>
        <w:ind w:firstLine="709"/>
        <w:jc w:val="both"/>
        <w:rPr>
          <w:sz w:val="26"/>
          <w:szCs w:val="26"/>
        </w:rPr>
      </w:pPr>
      <w:r w:rsidRPr="0034046D">
        <w:rPr>
          <w:sz w:val="26"/>
          <w:szCs w:val="26"/>
        </w:rPr>
        <w:t>.</w:t>
      </w:r>
    </w:p>
    <w:p w:rsidR="00757569" w:rsidRPr="0034046D" w:rsidRDefault="002112C6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4046D">
        <w:rPr>
          <w:b/>
          <w:bCs/>
          <w:sz w:val="26"/>
          <w:szCs w:val="26"/>
        </w:rPr>
        <w:t xml:space="preserve">Глава сельского поселения                                       </w:t>
      </w:r>
      <w:proofErr w:type="spellStart"/>
      <w:r w:rsidR="00E55B91" w:rsidRPr="0034046D">
        <w:rPr>
          <w:b/>
          <w:bCs/>
          <w:sz w:val="26"/>
          <w:szCs w:val="26"/>
        </w:rPr>
        <w:t>Н.В.Герасимова</w:t>
      </w:r>
      <w:proofErr w:type="spellEnd"/>
    </w:p>
    <w:p w:rsidR="00362366" w:rsidRDefault="00362366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4046D" w:rsidRDefault="0034046D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4046D" w:rsidRDefault="0034046D" w:rsidP="007575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2B40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FF0000"/>
          <w:sz w:val="30"/>
          <w:szCs w:val="30"/>
          <w:u w:val="single"/>
        </w:rPr>
      </w:pPr>
      <w:r w:rsidRPr="00A0569F">
        <w:rPr>
          <w:rStyle w:val="a6"/>
          <w:rFonts w:ascii="Roboto Condensed" w:hAnsi="Roboto Condensed"/>
          <w:color w:val="FF0000"/>
          <w:sz w:val="30"/>
          <w:szCs w:val="30"/>
          <w:u w:val="single"/>
        </w:rPr>
        <w:lastRenderedPageBreak/>
        <w:t xml:space="preserve">ПРОЕКТ </w:t>
      </w:r>
    </w:p>
    <w:p w:rsidR="009E2B40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FF0000"/>
          <w:sz w:val="30"/>
          <w:szCs w:val="30"/>
          <w:u w:val="single"/>
        </w:rPr>
      </w:pP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Новгородская область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Боровичский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район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СОВЕТ ДЕПУТАТОВ ЁГОЛЬСКОГО</w:t>
      </w:r>
      <w:r w:rsidRPr="0034046D">
        <w:rPr>
          <w:rFonts w:ascii="Roboto Condensed" w:hAnsi="Roboto Condensed"/>
          <w:color w:val="000000"/>
          <w:sz w:val="28"/>
          <w:szCs w:val="28"/>
        </w:rPr>
        <w:br/>
      </w: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СЕЛЬСКОГО ПОСЕЛЕНИЯ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proofErr w:type="gram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Р</w:t>
      </w:r>
      <w:proofErr w:type="gram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Е Ш Е Н И Е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от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             </w:t>
      </w: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№</w:t>
      </w:r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д.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Ёгла</w:t>
      </w:r>
      <w:proofErr w:type="spellEnd"/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Style w:val="a6"/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РЕШИЛ: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1. Внести в Устав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 следующие изменения: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1.1. Статью 11 «Муниципальный контроль» изложить в следующей редакции: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1. </w:t>
      </w:r>
      <w:proofErr w:type="gramStart"/>
      <w:r w:rsidRPr="0034046D">
        <w:rPr>
          <w:sz w:val="28"/>
          <w:szCs w:val="28"/>
        </w:rPr>
        <w:t xml:space="preserve">Органы местного 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 w:rsidRPr="0034046D">
        <w:rPr>
          <w:sz w:val="28"/>
          <w:szCs w:val="28"/>
        </w:rPr>
        <w:t>Ёгольском</w:t>
      </w:r>
      <w:proofErr w:type="spellEnd"/>
      <w:r w:rsidRPr="0034046D">
        <w:rPr>
          <w:sz w:val="28"/>
          <w:szCs w:val="28"/>
        </w:rPr>
        <w:t xml:space="preserve"> сельском поселении является администрация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поселения;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</w:t>
      </w:r>
      <w:r w:rsidRPr="0034046D">
        <w:rPr>
          <w:sz w:val="28"/>
          <w:szCs w:val="28"/>
        </w:rPr>
        <w:lastRenderedPageBreak/>
        <w:t xml:space="preserve">самоуправления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1D41F1" w:rsidRPr="0034046D" w:rsidRDefault="001D41F1" w:rsidP="001D41F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proofErr w:type="spellStart"/>
      <w:r w:rsidRPr="0034046D">
        <w:rPr>
          <w:sz w:val="28"/>
          <w:szCs w:val="28"/>
        </w:rPr>
        <w:t>Ёгольского</w:t>
      </w:r>
      <w:proofErr w:type="spellEnd"/>
      <w:r w:rsidRPr="0034046D">
        <w:rPr>
          <w:sz w:val="28"/>
          <w:szCs w:val="28"/>
        </w:rPr>
        <w:t xml:space="preserve"> сельского поселения объектов соответствующего вида контроля.</w:t>
      </w:r>
    </w:p>
    <w:p w:rsidR="001D41F1" w:rsidRPr="0034046D" w:rsidRDefault="001D41F1" w:rsidP="001D41F1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</w:p>
    <w:p w:rsidR="001D41F1" w:rsidRPr="0034046D" w:rsidRDefault="001D41F1" w:rsidP="001D41F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 xml:space="preserve">1.2. В статье 25 «Глава </w:t>
      </w:r>
      <w:proofErr w:type="spellStart"/>
      <w:r w:rsidRPr="0034046D">
        <w:rPr>
          <w:rFonts w:ascii="Roboto Condensed" w:hAnsi="Roboto Condensed"/>
          <w:b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b/>
          <w:sz w:val="28"/>
          <w:szCs w:val="28"/>
        </w:rPr>
        <w:t xml:space="preserve"> сельского поселения»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1) часть 9 изложить в следующей редакции: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«9. Глава </w:t>
      </w:r>
      <w:proofErr w:type="spellStart"/>
      <w:r w:rsidRPr="0034046D">
        <w:rPr>
          <w:rFonts w:ascii="Roboto Condensed" w:hAnsi="Roboto Condensed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2) часть 10 изложить в следующей редакции: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«10. Глава </w:t>
      </w:r>
      <w:proofErr w:type="spellStart"/>
      <w:r w:rsidRPr="0034046D">
        <w:rPr>
          <w:rFonts w:ascii="Roboto Condensed" w:hAnsi="Roboto Condensed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1.3. Абзац 19 пункта 11 части 1 статьи 31 «Полномочия Совета депутатов </w:t>
      </w:r>
      <w:proofErr w:type="spellStart"/>
      <w:r w:rsidRPr="0034046D">
        <w:rPr>
          <w:rFonts w:ascii="Roboto Condensed" w:hAnsi="Roboto Condensed"/>
          <w:b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 сельского поселения» признать утратившим силу.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3. 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поселения».</w:t>
      </w:r>
    </w:p>
    <w:p w:rsidR="00C97D5A" w:rsidRPr="0034046D" w:rsidRDefault="00C97D5A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bookmarkStart w:id="0" w:name="_GoBack"/>
      <w:bookmarkEnd w:id="0"/>
      <w:r w:rsidRPr="0034046D">
        <w:rPr>
          <w:rFonts w:ascii="Roboto Condensed" w:hAnsi="Roboto Condensed"/>
          <w:color w:val="000000"/>
          <w:sz w:val="28"/>
          <w:szCs w:val="28"/>
        </w:rPr>
        <w:t xml:space="preserve">4. Опубликовать решение в бюллетене «Официальный вестник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Ёгольского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1D41F1" w:rsidRPr="0034046D" w:rsidRDefault="001D41F1" w:rsidP="001D41F1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Глава сельского поселения </w:t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ab/>
        <w:t xml:space="preserve"> </w:t>
      </w:r>
      <w:proofErr w:type="spellStart"/>
      <w:r w:rsidRPr="0034046D">
        <w:rPr>
          <w:rFonts w:ascii="Roboto Condensed" w:hAnsi="Roboto Condensed"/>
          <w:b/>
          <w:color w:val="000000"/>
          <w:sz w:val="28"/>
          <w:szCs w:val="28"/>
        </w:rPr>
        <w:t>Н.В.Герасимова</w:t>
      </w:r>
      <w:proofErr w:type="spellEnd"/>
    </w:p>
    <w:p w:rsidR="009E2B40" w:rsidRPr="0034046D" w:rsidRDefault="009E2B40" w:rsidP="009E2B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sectPr w:rsidR="009E2B40" w:rsidRPr="0034046D" w:rsidSect="00C97D5A">
      <w:pgSz w:w="11906" w:h="16838"/>
      <w:pgMar w:top="567" w:right="1106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16308"/>
    <w:rsid w:val="001D41F1"/>
    <w:rsid w:val="001F4720"/>
    <w:rsid w:val="002112C6"/>
    <w:rsid w:val="0034046D"/>
    <w:rsid w:val="00362366"/>
    <w:rsid w:val="00757569"/>
    <w:rsid w:val="009E2B40"/>
    <w:rsid w:val="00C30B2E"/>
    <w:rsid w:val="00C97D5A"/>
    <w:rsid w:val="00CC2663"/>
    <w:rsid w:val="00CE2D0F"/>
    <w:rsid w:val="00E55B91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362366"/>
  </w:style>
  <w:style w:type="paragraph" w:customStyle="1" w:styleId="ConsPlusCell">
    <w:name w:val="ConsPlusCell"/>
    <w:uiPriority w:val="99"/>
    <w:rsid w:val="00362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9E2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362366"/>
  </w:style>
  <w:style w:type="paragraph" w:customStyle="1" w:styleId="ConsPlusCell">
    <w:name w:val="ConsPlusCell"/>
    <w:uiPriority w:val="99"/>
    <w:rsid w:val="00362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9E2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20</cp:revision>
  <cp:lastPrinted>2022-04-20T06:30:00Z</cp:lastPrinted>
  <dcterms:created xsi:type="dcterms:W3CDTF">2021-07-22T12:42:00Z</dcterms:created>
  <dcterms:modified xsi:type="dcterms:W3CDTF">2022-04-20T06:53:00Z</dcterms:modified>
</cp:coreProperties>
</file>