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8D" w:rsidRDefault="00FF578D" w:rsidP="00FF578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98BE83" wp14:editId="0AD19118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78D" w:rsidRDefault="00FF578D" w:rsidP="00FF578D">
      <w:pPr>
        <w:tabs>
          <w:tab w:val="center" w:pos="4677"/>
        </w:tabs>
        <w:rPr>
          <w:b/>
          <w:sz w:val="28"/>
          <w:szCs w:val="28"/>
        </w:rPr>
      </w:pPr>
    </w:p>
    <w:p w:rsidR="00FF578D" w:rsidRDefault="00FF578D" w:rsidP="00FF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24"/>
      </w:tblGrid>
      <w:tr w:rsidR="00FF578D" w:rsidTr="005B3A36">
        <w:tc>
          <w:tcPr>
            <w:tcW w:w="2735" w:type="dxa"/>
            <w:hideMark/>
          </w:tcPr>
          <w:p w:rsidR="00FF578D" w:rsidRDefault="00DA4990" w:rsidP="005B3A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18.05.2021  № 24</w:t>
            </w:r>
          </w:p>
        </w:tc>
        <w:tc>
          <w:tcPr>
            <w:tcW w:w="624" w:type="dxa"/>
            <w:hideMark/>
          </w:tcPr>
          <w:p w:rsidR="00FF578D" w:rsidRDefault="00FF578D" w:rsidP="005B3A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F578D" w:rsidRDefault="00FF578D" w:rsidP="009202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  <w:r>
        <w:rPr>
          <w:sz w:val="28"/>
          <w:szCs w:val="28"/>
        </w:rPr>
        <w:tab/>
      </w:r>
    </w:p>
    <w:p w:rsidR="00FF578D" w:rsidRDefault="00FF578D" w:rsidP="00FF578D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FF578D" w:rsidRDefault="00396D48" w:rsidP="00FF57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нового</w:t>
      </w:r>
      <w:r w:rsidR="00FF578D">
        <w:rPr>
          <w:b/>
          <w:sz w:val="28"/>
          <w:szCs w:val="28"/>
        </w:rPr>
        <w:t xml:space="preserve"> адреса объектам адресации </w:t>
      </w:r>
    </w:p>
    <w:p w:rsidR="00FF578D" w:rsidRDefault="00FF578D" w:rsidP="00396D4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</w:t>
      </w:r>
      <w:r w:rsidR="002F5FEF">
        <w:rPr>
          <w:sz w:val="28"/>
          <w:szCs w:val="28"/>
        </w:rPr>
        <w:t>ании служебной записки, отдела  по земельным вопросам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="002F5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 документов, постановления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«Об утверждении схемы расположения з</w:t>
      </w:r>
      <w:r w:rsidR="002F5FEF">
        <w:rPr>
          <w:sz w:val="28"/>
          <w:szCs w:val="28"/>
        </w:rPr>
        <w:t>емельного участка на кадастровом плане территории » от 14.05.2021 № 1207,</w:t>
      </w:r>
      <w:r>
        <w:rPr>
          <w:sz w:val="28"/>
          <w:szCs w:val="28"/>
        </w:rPr>
        <w:t xml:space="preserve"> во исполнение Федерального закона от 06.10.2003 №131-ФЗ «Об общих принципах организации местного самоуправления в Российской Федерации», в соответствии с Правилами 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Ёгольского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поселения, 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 постановлением Администрации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от 21.09.2015 №73,   на основании  Устава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F5FEF" w:rsidRDefault="002F5FEF" w:rsidP="00396D48">
      <w:pPr>
        <w:ind w:firstLine="708"/>
        <w:jc w:val="both"/>
        <w:rPr>
          <w:sz w:val="28"/>
          <w:szCs w:val="28"/>
        </w:rPr>
      </w:pPr>
    </w:p>
    <w:p w:rsidR="00FF578D" w:rsidRDefault="00A76B63" w:rsidP="00396D48">
      <w:pPr>
        <w:tabs>
          <w:tab w:val="left" w:pos="328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ПОСТАНОВЛЯЕТ</w:t>
      </w:r>
      <w:r w:rsidR="00FF578D">
        <w:rPr>
          <w:b/>
          <w:sz w:val="28"/>
          <w:szCs w:val="28"/>
        </w:rPr>
        <w:t>:</w:t>
      </w:r>
      <w:proofErr w:type="gramEnd"/>
      <w:r w:rsidR="00FF578D">
        <w:rPr>
          <w:b/>
          <w:sz w:val="28"/>
          <w:szCs w:val="28"/>
        </w:rPr>
        <w:tab/>
      </w:r>
      <w:r w:rsidR="00FF57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990" w:rsidRPr="00DA4990" w:rsidRDefault="00FF578D" w:rsidP="002F5FEF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DA4990" w:rsidRPr="00DA4990">
        <w:rPr>
          <w:sz w:val="28"/>
        </w:rPr>
        <w:t xml:space="preserve">1. Аннулировать адрес: Российская Федерация, Новгородская область, </w:t>
      </w:r>
      <w:proofErr w:type="spellStart"/>
      <w:r w:rsidR="00DA4990" w:rsidRPr="00DA4990">
        <w:rPr>
          <w:sz w:val="28"/>
        </w:rPr>
        <w:t>Боровичский</w:t>
      </w:r>
      <w:proofErr w:type="spellEnd"/>
      <w:r w:rsidR="00DA4990" w:rsidRPr="00DA4990">
        <w:rPr>
          <w:sz w:val="28"/>
        </w:rPr>
        <w:t xml:space="preserve"> муниципальный ра</w:t>
      </w:r>
      <w:r w:rsidR="00DA4990">
        <w:rPr>
          <w:sz w:val="28"/>
        </w:rPr>
        <w:t xml:space="preserve">йон, с/п </w:t>
      </w:r>
      <w:proofErr w:type="spellStart"/>
      <w:r w:rsidR="00DA4990">
        <w:rPr>
          <w:sz w:val="28"/>
        </w:rPr>
        <w:t>Ёгольское</w:t>
      </w:r>
      <w:proofErr w:type="spellEnd"/>
      <w:r w:rsidR="007E4AE3">
        <w:rPr>
          <w:sz w:val="28"/>
        </w:rPr>
        <w:t xml:space="preserve">, д. </w:t>
      </w:r>
      <w:proofErr w:type="spellStart"/>
      <w:r w:rsidR="007E4AE3">
        <w:rPr>
          <w:sz w:val="28"/>
        </w:rPr>
        <w:t>Ёгла</w:t>
      </w:r>
      <w:proofErr w:type="spellEnd"/>
      <w:r w:rsidR="007E4AE3">
        <w:rPr>
          <w:sz w:val="28"/>
        </w:rPr>
        <w:t xml:space="preserve">. </w:t>
      </w:r>
      <w:proofErr w:type="spellStart"/>
      <w:r w:rsidR="007E4AE3">
        <w:rPr>
          <w:sz w:val="28"/>
        </w:rPr>
        <w:t>ул</w:t>
      </w:r>
      <w:proofErr w:type="gramStart"/>
      <w:r w:rsidR="007E4AE3">
        <w:rPr>
          <w:sz w:val="28"/>
        </w:rPr>
        <w:t>.С</w:t>
      </w:r>
      <w:proofErr w:type="gramEnd"/>
      <w:r w:rsidR="007E4AE3">
        <w:rPr>
          <w:sz w:val="28"/>
        </w:rPr>
        <w:t>оветская</w:t>
      </w:r>
      <w:proofErr w:type="spellEnd"/>
      <w:r w:rsidR="007E4AE3">
        <w:rPr>
          <w:sz w:val="28"/>
        </w:rPr>
        <w:t>, з/у ХХ</w:t>
      </w:r>
      <w:r w:rsidR="00DA4990" w:rsidRPr="00DA4990">
        <w:rPr>
          <w:sz w:val="28"/>
        </w:rPr>
        <w:t>,</w:t>
      </w:r>
      <w:r w:rsidR="00DA4990">
        <w:rPr>
          <w:sz w:val="28"/>
        </w:rPr>
        <w:t xml:space="preserve"> общей площадью 1785 </w:t>
      </w:r>
      <w:r w:rsidR="00DA4990" w:rsidRPr="00DA4990">
        <w:rPr>
          <w:sz w:val="28"/>
        </w:rPr>
        <w:t xml:space="preserve"> кв. м., с видом разрешенного использования – для </w:t>
      </w:r>
      <w:r w:rsidR="00DA4990">
        <w:rPr>
          <w:sz w:val="28"/>
        </w:rPr>
        <w:t>размещения объектов индивидуального жилищного строительства</w:t>
      </w:r>
      <w:r w:rsidR="00DA4990" w:rsidRPr="00DA4990">
        <w:rPr>
          <w:sz w:val="28"/>
        </w:rPr>
        <w:t>, с кадас</w:t>
      </w:r>
      <w:r w:rsidR="007E4AE3">
        <w:rPr>
          <w:sz w:val="28"/>
        </w:rPr>
        <w:t>тровым номером  53:02:0031205:ххх</w:t>
      </w:r>
      <w:r w:rsidR="00DA4990">
        <w:rPr>
          <w:sz w:val="28"/>
        </w:rPr>
        <w:t xml:space="preserve"> </w:t>
      </w:r>
      <w:r w:rsidR="00DA4990" w:rsidRPr="00DA4990">
        <w:rPr>
          <w:sz w:val="28"/>
        </w:rPr>
        <w:t xml:space="preserve"> в связи с присвоением нового адреса объекту адресации.</w:t>
      </w:r>
    </w:p>
    <w:p w:rsidR="002F5FEF" w:rsidRDefault="002F5FEF" w:rsidP="002F5FEF">
      <w:pPr>
        <w:jc w:val="both"/>
        <w:rPr>
          <w:sz w:val="28"/>
        </w:rPr>
      </w:pPr>
      <w:r>
        <w:rPr>
          <w:sz w:val="28"/>
        </w:rPr>
        <w:t xml:space="preserve">     </w:t>
      </w:r>
      <w:r w:rsidR="00DA4990" w:rsidRPr="00DA4990">
        <w:rPr>
          <w:sz w:val="28"/>
        </w:rPr>
        <w:t xml:space="preserve">2. Присвоить вновь образованному </w:t>
      </w:r>
      <w:r w:rsidR="00DA4990">
        <w:rPr>
          <w:sz w:val="28"/>
        </w:rPr>
        <w:t>земельному участку площадью 2185</w:t>
      </w:r>
      <w:r w:rsidR="00DA4990" w:rsidRPr="00DA4990">
        <w:rPr>
          <w:sz w:val="28"/>
        </w:rPr>
        <w:t xml:space="preserve"> кв. м., путем перераспределения земельного участка</w:t>
      </w:r>
      <w:r w:rsidRPr="002F5FEF">
        <w:rPr>
          <w:sz w:val="28"/>
        </w:rPr>
        <w:t xml:space="preserve">, с кадастровым номером  </w:t>
      </w:r>
      <w:r w:rsidR="007E4AE3">
        <w:rPr>
          <w:sz w:val="28"/>
        </w:rPr>
        <w:t>53:02:0031205:ххх</w:t>
      </w:r>
      <w:r w:rsidR="00DA4990" w:rsidRPr="00DA4990">
        <w:rPr>
          <w:sz w:val="28"/>
        </w:rPr>
        <w:t xml:space="preserve"> площадь</w:t>
      </w:r>
      <w:r>
        <w:rPr>
          <w:sz w:val="28"/>
        </w:rPr>
        <w:t>ю 1785</w:t>
      </w:r>
      <w:r w:rsidR="00DA4990" w:rsidRPr="00DA4990">
        <w:rPr>
          <w:sz w:val="28"/>
        </w:rPr>
        <w:t xml:space="preserve"> кв. м.</w:t>
      </w:r>
      <w:r>
        <w:rPr>
          <w:sz w:val="28"/>
        </w:rPr>
        <w:t xml:space="preserve"> и земель</w:t>
      </w:r>
      <w:r w:rsidR="00DA4990" w:rsidRPr="00DA4990">
        <w:rPr>
          <w:sz w:val="28"/>
        </w:rPr>
        <w:t>,</w:t>
      </w:r>
      <w:r>
        <w:rPr>
          <w:sz w:val="28"/>
        </w:rPr>
        <w:t xml:space="preserve"> государственная собственность на которые не разграничена, площадью 400 кв. метров </w:t>
      </w:r>
      <w:r w:rsidR="00DA4990" w:rsidRPr="00DA4990">
        <w:rPr>
          <w:sz w:val="28"/>
        </w:rPr>
        <w:t xml:space="preserve"> из земель населенных пунктов (территориальная зона Ж</w:t>
      </w:r>
      <w:proofErr w:type="gramStart"/>
      <w:r w:rsidR="00DA4990" w:rsidRPr="00DA4990">
        <w:rPr>
          <w:sz w:val="28"/>
        </w:rPr>
        <w:t>1</w:t>
      </w:r>
      <w:proofErr w:type="gramEnd"/>
      <w:r w:rsidR="00DA4990" w:rsidRPr="00DA4990">
        <w:rPr>
          <w:sz w:val="28"/>
        </w:rPr>
        <w:t>)</w:t>
      </w:r>
    </w:p>
    <w:p w:rsidR="00DA4990" w:rsidRPr="00DA4990" w:rsidRDefault="00DA4990" w:rsidP="002F5FEF">
      <w:pPr>
        <w:jc w:val="both"/>
        <w:rPr>
          <w:sz w:val="28"/>
        </w:rPr>
      </w:pPr>
      <w:r w:rsidRPr="00DA4990">
        <w:rPr>
          <w:sz w:val="28"/>
        </w:rPr>
        <w:t xml:space="preserve"> адрес: Российская Федерация, Новгородская область, </w:t>
      </w:r>
      <w:proofErr w:type="spellStart"/>
      <w:r w:rsidRPr="00DA4990">
        <w:rPr>
          <w:sz w:val="28"/>
        </w:rPr>
        <w:t>Боровичский</w:t>
      </w:r>
      <w:proofErr w:type="spellEnd"/>
      <w:r w:rsidRPr="00DA4990">
        <w:rPr>
          <w:sz w:val="28"/>
        </w:rPr>
        <w:t xml:space="preserve"> муниципальный район, с/п</w:t>
      </w:r>
      <w:r w:rsidR="002F5FEF">
        <w:rPr>
          <w:sz w:val="28"/>
        </w:rPr>
        <w:t xml:space="preserve"> </w:t>
      </w:r>
      <w:proofErr w:type="spellStart"/>
      <w:r w:rsidR="002F5FEF">
        <w:rPr>
          <w:sz w:val="28"/>
        </w:rPr>
        <w:t>Ёгольское</w:t>
      </w:r>
      <w:proofErr w:type="spellEnd"/>
      <w:r w:rsidR="002F5FEF">
        <w:rPr>
          <w:sz w:val="28"/>
        </w:rPr>
        <w:t>,</w:t>
      </w:r>
      <w:r w:rsidR="007E4AE3">
        <w:rPr>
          <w:sz w:val="28"/>
        </w:rPr>
        <w:t xml:space="preserve"> </w:t>
      </w:r>
      <w:proofErr w:type="spellStart"/>
      <w:r w:rsidR="007E4AE3">
        <w:rPr>
          <w:sz w:val="28"/>
        </w:rPr>
        <w:t>д</w:t>
      </w:r>
      <w:proofErr w:type="gramStart"/>
      <w:r w:rsidR="007E4AE3">
        <w:rPr>
          <w:sz w:val="28"/>
        </w:rPr>
        <w:t>.Ё</w:t>
      </w:r>
      <w:proofErr w:type="gramEnd"/>
      <w:r w:rsidR="007E4AE3">
        <w:rPr>
          <w:sz w:val="28"/>
        </w:rPr>
        <w:t>гла</w:t>
      </w:r>
      <w:proofErr w:type="spellEnd"/>
      <w:r w:rsidR="007E4AE3">
        <w:rPr>
          <w:sz w:val="28"/>
        </w:rPr>
        <w:t>, ул. Советская, з/у ххх</w:t>
      </w:r>
      <w:bookmarkStart w:id="0" w:name="_GoBack"/>
      <w:bookmarkEnd w:id="0"/>
      <w:r w:rsidRPr="00DA4990">
        <w:rPr>
          <w:sz w:val="28"/>
        </w:rPr>
        <w:t>.</w:t>
      </w:r>
    </w:p>
    <w:p w:rsidR="00DA4990" w:rsidRPr="00DA4990" w:rsidRDefault="00DA4990" w:rsidP="00DA4990">
      <w:pPr>
        <w:rPr>
          <w:sz w:val="28"/>
        </w:rPr>
      </w:pPr>
      <w:r w:rsidRPr="00DA4990">
        <w:rPr>
          <w:sz w:val="28"/>
        </w:rPr>
        <w:t xml:space="preserve"> </w:t>
      </w:r>
    </w:p>
    <w:p w:rsidR="00DA4990" w:rsidRPr="00DA4990" w:rsidRDefault="00DA4990" w:rsidP="00DA4990">
      <w:pPr>
        <w:rPr>
          <w:b/>
          <w:sz w:val="28"/>
        </w:rPr>
      </w:pPr>
      <w:r w:rsidRPr="00DA4990">
        <w:rPr>
          <w:b/>
          <w:sz w:val="28"/>
        </w:rPr>
        <w:t xml:space="preserve">Глава сельского поселения   </w:t>
      </w:r>
      <w:proofErr w:type="spellStart"/>
      <w:r w:rsidRPr="00DA4990">
        <w:rPr>
          <w:b/>
          <w:sz w:val="28"/>
        </w:rPr>
        <w:t>Н.В.Герасимова</w:t>
      </w:r>
      <w:proofErr w:type="spellEnd"/>
    </w:p>
    <w:p w:rsidR="00DA4990" w:rsidRPr="00DA4990" w:rsidRDefault="00DA4990" w:rsidP="00DA4990">
      <w:pPr>
        <w:rPr>
          <w:b/>
          <w:sz w:val="28"/>
        </w:rPr>
      </w:pPr>
    </w:p>
    <w:sectPr w:rsidR="00DA4990" w:rsidRPr="00DA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8D"/>
    <w:rsid w:val="002E7BE3"/>
    <w:rsid w:val="002F5FEF"/>
    <w:rsid w:val="00396D48"/>
    <w:rsid w:val="00400DA1"/>
    <w:rsid w:val="00570C47"/>
    <w:rsid w:val="007B512F"/>
    <w:rsid w:val="007E4AE3"/>
    <w:rsid w:val="009202B6"/>
    <w:rsid w:val="00A06BE0"/>
    <w:rsid w:val="00A76B63"/>
    <w:rsid w:val="00D5145A"/>
    <w:rsid w:val="00DA4990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A2F9-4F66-47F0-B207-083FCEFA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10</cp:revision>
  <cp:lastPrinted>2021-05-20T09:37:00Z</cp:lastPrinted>
  <dcterms:created xsi:type="dcterms:W3CDTF">2020-03-05T13:21:00Z</dcterms:created>
  <dcterms:modified xsi:type="dcterms:W3CDTF">2021-06-02T08:42:00Z</dcterms:modified>
</cp:coreProperties>
</file>