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C19" w:rsidRDefault="004B5C19" w:rsidP="004B5C19">
      <w:pPr>
        <w:pStyle w:val="7"/>
        <w:spacing w:line="240" w:lineRule="exact"/>
        <w:jc w:val="right"/>
      </w:pPr>
      <w:r w:rsidRPr="00B86AA1">
        <w:rPr>
          <w:noProof/>
          <w:lang w:eastAsia="ru-RU"/>
        </w:rPr>
        <w:drawing>
          <wp:anchor distT="0" distB="0" distL="114300" distR="114300" simplePos="0" relativeHeight="251659264" behindDoc="0" locked="0" layoutInCell="1" allowOverlap="1" wp14:anchorId="2D3BF263" wp14:editId="6FCE838C">
            <wp:simplePos x="0" y="0"/>
            <wp:positionH relativeFrom="column">
              <wp:posOffset>2637693</wp:posOffset>
            </wp:positionH>
            <wp:positionV relativeFrom="paragraph">
              <wp:posOffset>151228</wp:posOffset>
            </wp:positionV>
            <wp:extent cx="800100" cy="91440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F3C" w:rsidRDefault="00867F3C" w:rsidP="004B5C19">
      <w:pPr>
        <w:pStyle w:val="2"/>
        <w:spacing w:line="260" w:lineRule="exact"/>
        <w:jc w:val="center"/>
        <w:rPr>
          <w:rFonts w:ascii="Times New Roman" w:hAnsi="Times New Roman" w:cs="Times New Roman"/>
          <w:sz w:val="28"/>
          <w:szCs w:val="28"/>
        </w:rPr>
      </w:pPr>
    </w:p>
    <w:p w:rsidR="00867F3C" w:rsidRDefault="00867F3C" w:rsidP="004B5C19">
      <w:pPr>
        <w:pStyle w:val="2"/>
        <w:spacing w:line="260" w:lineRule="exact"/>
        <w:jc w:val="center"/>
        <w:rPr>
          <w:rFonts w:ascii="Times New Roman" w:hAnsi="Times New Roman" w:cs="Times New Roman"/>
          <w:sz w:val="28"/>
          <w:szCs w:val="28"/>
        </w:rPr>
      </w:pPr>
    </w:p>
    <w:p w:rsidR="004B5C19" w:rsidRPr="002950F0" w:rsidRDefault="004B5C19" w:rsidP="004B5C19">
      <w:pPr>
        <w:pStyle w:val="2"/>
        <w:spacing w:line="260" w:lineRule="exact"/>
        <w:jc w:val="center"/>
        <w:rPr>
          <w:rFonts w:ascii="Times New Roman" w:hAnsi="Times New Roman" w:cs="Times New Roman"/>
          <w:sz w:val="28"/>
          <w:szCs w:val="28"/>
        </w:rPr>
      </w:pPr>
      <w:r w:rsidRPr="002950F0">
        <w:rPr>
          <w:rFonts w:ascii="Times New Roman" w:hAnsi="Times New Roman" w:cs="Times New Roman"/>
          <w:sz w:val="28"/>
          <w:szCs w:val="28"/>
        </w:rPr>
        <w:t>Российская Федерация</w:t>
      </w:r>
    </w:p>
    <w:p w:rsidR="004B5C19" w:rsidRPr="002950F0" w:rsidRDefault="004B5C19" w:rsidP="004B5C19">
      <w:pPr>
        <w:pStyle w:val="4"/>
        <w:spacing w:line="260" w:lineRule="exact"/>
        <w:jc w:val="center"/>
        <w:rPr>
          <w:rFonts w:ascii="Times New Roman" w:hAnsi="Times New Roman" w:cs="Times New Roman"/>
          <w:bCs w:val="0"/>
          <w:sz w:val="28"/>
          <w:szCs w:val="28"/>
        </w:rPr>
      </w:pPr>
      <w:r w:rsidRPr="002950F0">
        <w:rPr>
          <w:rFonts w:ascii="Times New Roman" w:hAnsi="Times New Roman" w:cs="Times New Roman"/>
          <w:bCs w:val="0"/>
          <w:sz w:val="28"/>
          <w:szCs w:val="28"/>
        </w:rPr>
        <w:t xml:space="preserve">Новгородская область                       </w:t>
      </w:r>
    </w:p>
    <w:p w:rsidR="004B5C19" w:rsidRPr="002950F0" w:rsidRDefault="004B5C19" w:rsidP="004B5C19">
      <w:pPr>
        <w:spacing w:line="260" w:lineRule="exact"/>
        <w:jc w:val="center"/>
        <w:rPr>
          <w:rFonts w:ascii="Times New Roman" w:hAnsi="Times New Roman" w:cs="Times New Roman"/>
          <w:b/>
          <w:sz w:val="28"/>
          <w:szCs w:val="28"/>
        </w:rPr>
      </w:pPr>
      <w:proofErr w:type="spellStart"/>
      <w:r w:rsidRPr="002950F0">
        <w:rPr>
          <w:rFonts w:ascii="Times New Roman" w:hAnsi="Times New Roman" w:cs="Times New Roman"/>
          <w:b/>
          <w:sz w:val="28"/>
          <w:szCs w:val="28"/>
        </w:rPr>
        <w:t>Боровичский</w:t>
      </w:r>
      <w:proofErr w:type="spellEnd"/>
      <w:r w:rsidRPr="002950F0">
        <w:rPr>
          <w:rFonts w:ascii="Times New Roman" w:hAnsi="Times New Roman" w:cs="Times New Roman"/>
          <w:b/>
          <w:sz w:val="28"/>
          <w:szCs w:val="28"/>
        </w:rPr>
        <w:t xml:space="preserve"> район</w:t>
      </w:r>
    </w:p>
    <w:p w:rsidR="004B5C19" w:rsidRPr="002950F0" w:rsidRDefault="004B5C19" w:rsidP="00A27109">
      <w:pPr>
        <w:pStyle w:val="3"/>
        <w:spacing w:line="320" w:lineRule="exact"/>
        <w:jc w:val="center"/>
        <w:rPr>
          <w:rFonts w:ascii="Times New Roman" w:hAnsi="Times New Roman" w:cs="Times New Roman"/>
          <w:b/>
          <w:sz w:val="28"/>
          <w:szCs w:val="28"/>
        </w:rPr>
      </w:pPr>
      <w:r w:rsidRPr="002950F0">
        <w:rPr>
          <w:rFonts w:ascii="Times New Roman" w:hAnsi="Times New Roman" w:cs="Times New Roman"/>
          <w:b/>
          <w:sz w:val="28"/>
          <w:szCs w:val="28"/>
        </w:rPr>
        <w:t>СОВЕТ ДЕПУТАТОВ ЁГОЛЬСКОГО</w:t>
      </w:r>
      <w:r w:rsidR="00A27109">
        <w:rPr>
          <w:rFonts w:ascii="Times New Roman" w:hAnsi="Times New Roman" w:cs="Times New Roman"/>
          <w:b/>
          <w:sz w:val="28"/>
          <w:szCs w:val="28"/>
        </w:rPr>
        <w:t xml:space="preserve"> </w:t>
      </w:r>
      <w:r w:rsidRPr="002950F0">
        <w:rPr>
          <w:rFonts w:ascii="Times New Roman" w:hAnsi="Times New Roman" w:cs="Times New Roman"/>
          <w:b/>
          <w:sz w:val="28"/>
          <w:szCs w:val="28"/>
        </w:rPr>
        <w:t>СЕЛЬСКОГО ПОСЕЛЕНИЯ</w:t>
      </w:r>
    </w:p>
    <w:p w:rsidR="004B5C19" w:rsidRPr="002950F0" w:rsidRDefault="004B5C19" w:rsidP="004B5C19">
      <w:pPr>
        <w:pStyle w:val="1"/>
        <w:spacing w:before="120" w:line="360" w:lineRule="auto"/>
        <w:jc w:val="center"/>
        <w:rPr>
          <w:rFonts w:ascii="Times New Roman" w:hAnsi="Times New Roman" w:cs="Times New Roman"/>
          <w:b/>
          <w:bCs/>
          <w:sz w:val="28"/>
          <w:szCs w:val="28"/>
        </w:rPr>
      </w:pPr>
      <w:proofErr w:type="gramStart"/>
      <w:r w:rsidRPr="002950F0">
        <w:rPr>
          <w:rFonts w:ascii="Times New Roman" w:hAnsi="Times New Roman" w:cs="Times New Roman"/>
          <w:sz w:val="28"/>
          <w:szCs w:val="28"/>
        </w:rPr>
        <w:t>Р</w:t>
      </w:r>
      <w:proofErr w:type="gramEnd"/>
      <w:r w:rsidRPr="002950F0">
        <w:rPr>
          <w:rFonts w:ascii="Times New Roman" w:hAnsi="Times New Roman" w:cs="Times New Roman"/>
          <w:sz w:val="28"/>
          <w:szCs w:val="28"/>
        </w:rPr>
        <w:t xml:space="preserve"> Е Ш Е Н И Е</w:t>
      </w:r>
    </w:p>
    <w:tbl>
      <w:tblPr>
        <w:tblW w:w="0" w:type="auto"/>
        <w:jc w:val="center"/>
        <w:tblInd w:w="-11" w:type="dxa"/>
        <w:tblLook w:val="0000" w:firstRow="0" w:lastRow="0" w:firstColumn="0" w:lastColumn="0" w:noHBand="0" w:noVBand="0"/>
      </w:tblPr>
      <w:tblGrid>
        <w:gridCol w:w="567"/>
        <w:gridCol w:w="1633"/>
        <w:gridCol w:w="453"/>
        <w:gridCol w:w="735"/>
      </w:tblGrid>
      <w:tr w:rsidR="004B5C19" w:rsidTr="00954BF1">
        <w:trPr>
          <w:trHeight w:val="253"/>
          <w:jc w:val="center"/>
        </w:trPr>
        <w:tc>
          <w:tcPr>
            <w:tcW w:w="567" w:type="dxa"/>
          </w:tcPr>
          <w:p w:rsidR="004B5C19" w:rsidRDefault="004B5C19" w:rsidP="00954BF1">
            <w:pPr>
              <w:rPr>
                <w:rFonts w:ascii="Arial" w:hAnsi="Arial" w:cs="Arial"/>
                <w:sz w:val="28"/>
              </w:rPr>
            </w:pPr>
            <w:r>
              <w:rPr>
                <w:rFonts w:ascii="Arial" w:hAnsi="Arial" w:cs="Arial"/>
                <w:sz w:val="28"/>
              </w:rPr>
              <w:t>от</w:t>
            </w:r>
          </w:p>
        </w:tc>
        <w:tc>
          <w:tcPr>
            <w:tcW w:w="1633" w:type="dxa"/>
            <w:tcBorders>
              <w:bottom w:val="single" w:sz="4" w:space="0" w:color="auto"/>
            </w:tcBorders>
          </w:tcPr>
          <w:p w:rsidR="004B5C19" w:rsidRDefault="00867F3C" w:rsidP="00954BF1">
            <w:pPr>
              <w:rPr>
                <w:rFonts w:ascii="Arial" w:hAnsi="Arial" w:cs="Arial"/>
                <w:b/>
                <w:bCs/>
                <w:sz w:val="28"/>
              </w:rPr>
            </w:pPr>
            <w:r>
              <w:rPr>
                <w:rFonts w:ascii="Arial" w:hAnsi="Arial" w:cs="Arial"/>
                <w:b/>
                <w:bCs/>
                <w:sz w:val="28"/>
              </w:rPr>
              <w:t>09.09.</w:t>
            </w:r>
            <w:r w:rsidR="004B5C19">
              <w:rPr>
                <w:rFonts w:ascii="Arial" w:hAnsi="Arial" w:cs="Arial"/>
                <w:b/>
                <w:bCs/>
                <w:sz w:val="28"/>
              </w:rPr>
              <w:t>2021</w:t>
            </w:r>
          </w:p>
        </w:tc>
        <w:tc>
          <w:tcPr>
            <w:tcW w:w="453" w:type="dxa"/>
          </w:tcPr>
          <w:p w:rsidR="004B5C19" w:rsidRDefault="004B5C19" w:rsidP="00954BF1">
            <w:pPr>
              <w:rPr>
                <w:rFonts w:ascii="Arial" w:hAnsi="Arial" w:cs="Arial"/>
              </w:rPr>
            </w:pPr>
            <w:r>
              <w:rPr>
                <w:rFonts w:ascii="Arial" w:hAnsi="Arial" w:cs="Arial"/>
              </w:rPr>
              <w:t>№</w:t>
            </w:r>
          </w:p>
        </w:tc>
        <w:tc>
          <w:tcPr>
            <w:tcW w:w="735" w:type="dxa"/>
            <w:tcBorders>
              <w:bottom w:val="single" w:sz="4" w:space="0" w:color="auto"/>
            </w:tcBorders>
          </w:tcPr>
          <w:p w:rsidR="004B5C19" w:rsidRDefault="00867F3C" w:rsidP="004B5C19">
            <w:pPr>
              <w:rPr>
                <w:rFonts w:ascii="Arial" w:hAnsi="Arial" w:cs="Arial"/>
                <w:b/>
                <w:bCs/>
                <w:sz w:val="28"/>
              </w:rPr>
            </w:pPr>
            <w:r>
              <w:rPr>
                <w:rFonts w:ascii="Arial" w:hAnsi="Arial" w:cs="Arial"/>
                <w:b/>
                <w:bCs/>
                <w:sz w:val="28"/>
              </w:rPr>
              <w:t>46</w:t>
            </w:r>
          </w:p>
        </w:tc>
      </w:tr>
    </w:tbl>
    <w:p w:rsidR="004B5C19" w:rsidRDefault="004B5C19" w:rsidP="004B5C19">
      <w:pPr>
        <w:jc w:val="center"/>
        <w:rPr>
          <w:sz w:val="28"/>
        </w:rPr>
      </w:pPr>
      <w:r>
        <w:rPr>
          <w:sz w:val="28"/>
        </w:rPr>
        <w:t xml:space="preserve">д. </w:t>
      </w:r>
      <w:proofErr w:type="spellStart"/>
      <w:r>
        <w:rPr>
          <w:sz w:val="28"/>
        </w:rPr>
        <w:t>Ёгла</w:t>
      </w:r>
      <w:proofErr w:type="spellEnd"/>
    </w:p>
    <w:p w:rsidR="00330B3D" w:rsidRPr="00C07D8A" w:rsidRDefault="006835B6">
      <w:pPr>
        <w:pStyle w:val="ConsPlusTitle"/>
        <w:jc w:val="center"/>
        <w:rPr>
          <w:rFonts w:ascii="Times New Roman" w:hAnsi="Times New Roman" w:cs="Times New Roman"/>
          <w:sz w:val="28"/>
          <w:szCs w:val="28"/>
        </w:rPr>
      </w:pPr>
      <w:r w:rsidRPr="00C07D8A">
        <w:rPr>
          <w:rFonts w:ascii="Times New Roman" w:hAnsi="Times New Roman" w:cs="Times New Roman"/>
          <w:sz w:val="28"/>
          <w:szCs w:val="28"/>
        </w:rPr>
        <w:t xml:space="preserve">Об утверждении Положения об оплате труда  </w:t>
      </w:r>
      <w:proofErr w:type="spellStart"/>
      <w:r w:rsidRPr="00C07D8A">
        <w:rPr>
          <w:rFonts w:ascii="Times New Roman" w:hAnsi="Times New Roman" w:cs="Times New Roman"/>
          <w:sz w:val="28"/>
          <w:szCs w:val="28"/>
        </w:rPr>
        <w:t>Главы_</w:t>
      </w:r>
      <w:r w:rsidR="002B3D71" w:rsidRPr="00C07D8A">
        <w:rPr>
          <w:rFonts w:ascii="Times New Roman" w:hAnsi="Times New Roman" w:cs="Times New Roman"/>
          <w:sz w:val="28"/>
          <w:szCs w:val="28"/>
        </w:rPr>
        <w:t>Ёгольского</w:t>
      </w:r>
      <w:proofErr w:type="spellEnd"/>
      <w:r w:rsidR="002B3D71" w:rsidRPr="00C07D8A">
        <w:rPr>
          <w:rFonts w:ascii="Times New Roman" w:hAnsi="Times New Roman" w:cs="Times New Roman"/>
          <w:sz w:val="28"/>
          <w:szCs w:val="28"/>
        </w:rPr>
        <w:t xml:space="preserve"> </w:t>
      </w:r>
      <w:r w:rsidRPr="00C07D8A">
        <w:rPr>
          <w:rFonts w:ascii="Times New Roman" w:hAnsi="Times New Roman" w:cs="Times New Roman"/>
          <w:sz w:val="28"/>
          <w:szCs w:val="28"/>
        </w:rPr>
        <w:t>сельского поселения, и лиц, замещающих  должности муниципальной службы и  служащих в Адм</w:t>
      </w:r>
      <w:r w:rsidR="002B3D71" w:rsidRPr="00C07D8A">
        <w:rPr>
          <w:rFonts w:ascii="Times New Roman" w:hAnsi="Times New Roman" w:cs="Times New Roman"/>
          <w:sz w:val="28"/>
          <w:szCs w:val="28"/>
        </w:rPr>
        <w:t xml:space="preserve">инистрации </w:t>
      </w:r>
      <w:proofErr w:type="spellStart"/>
      <w:r w:rsidR="002B3D71" w:rsidRPr="00C07D8A">
        <w:rPr>
          <w:rFonts w:ascii="Times New Roman" w:hAnsi="Times New Roman" w:cs="Times New Roman"/>
          <w:sz w:val="28"/>
          <w:szCs w:val="28"/>
        </w:rPr>
        <w:t>Ёгольского</w:t>
      </w:r>
      <w:proofErr w:type="spellEnd"/>
      <w:r w:rsidRPr="00C07D8A">
        <w:rPr>
          <w:rFonts w:ascii="Times New Roman" w:hAnsi="Times New Roman" w:cs="Times New Roman"/>
          <w:sz w:val="28"/>
          <w:szCs w:val="28"/>
        </w:rPr>
        <w:t xml:space="preserve"> сельского поселения</w:t>
      </w:r>
    </w:p>
    <w:tbl>
      <w:tblPr>
        <w:tblW w:w="9354" w:type="dxa"/>
        <w:jc w:val="center"/>
        <w:tblBorders>
          <w:top w:val="none" w:sz="4" w:space="0" w:color="000000"/>
          <w:left w:val="single" w:sz="24" w:space="0" w:color="CED3F1"/>
          <w:bottom w:val="none" w:sz="4" w:space="0" w:color="000000"/>
          <w:right w:val="single" w:sz="24" w:space="0" w:color="F4F3F8"/>
          <w:insideH w:val="none" w:sz="4" w:space="0" w:color="000000"/>
          <w:insideV w:val="none" w:sz="4" w:space="0" w:color="000000"/>
        </w:tblBorders>
        <w:tblCellMar>
          <w:top w:w="113" w:type="dxa"/>
          <w:left w:w="113" w:type="dxa"/>
          <w:bottom w:w="113" w:type="dxa"/>
          <w:right w:w="113" w:type="dxa"/>
        </w:tblCellMar>
        <w:tblLook w:val="0000" w:firstRow="0" w:lastRow="0" w:firstColumn="0" w:lastColumn="0" w:noHBand="0" w:noVBand="0"/>
      </w:tblPr>
      <w:tblGrid>
        <w:gridCol w:w="9354"/>
      </w:tblGrid>
      <w:tr w:rsidR="00330B3D">
        <w:trPr>
          <w:jc w:val="center"/>
        </w:trPr>
        <w:tc>
          <w:tcPr>
            <w:tcW w:w="9354" w:type="dxa"/>
            <w:tcBorders>
              <w:top w:val="none" w:sz="4" w:space="0" w:color="000000"/>
              <w:left w:val="single" w:sz="24" w:space="0" w:color="CED3F1"/>
              <w:bottom w:val="none" w:sz="4" w:space="0" w:color="000000"/>
              <w:right w:val="single" w:sz="24" w:space="0" w:color="F4F3F8"/>
            </w:tcBorders>
            <w:shd w:val="clear" w:color="auto" w:fill="F4F3F8"/>
          </w:tcPr>
          <w:p w:rsidR="00330B3D" w:rsidRDefault="00330B3D">
            <w:pPr>
              <w:pStyle w:val="ConsPlusNormal"/>
              <w:jc w:val="center"/>
              <w:rPr>
                <w:rFonts w:ascii="Times New Roman" w:hAnsi="Times New Roman" w:cs="Times New Roman"/>
                <w:sz w:val="28"/>
                <w:szCs w:val="28"/>
              </w:rPr>
            </w:pPr>
          </w:p>
        </w:tc>
      </w:tr>
    </w:tbl>
    <w:p w:rsidR="00330B3D" w:rsidRDefault="006835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11" w:tooltip="consultantplus://offline/ref=234F125D669CA34C24B7FE243182FC3D3B342275CAB3E4A8964DAB52C06362DE9DB30869F5D7E94277449220C927C2E89E8147538EC1F946zBZ2N" w:history="1">
        <w:r>
          <w:rPr>
            <w:rFonts w:ascii="Times New Roman" w:hAnsi="Times New Roman" w:cs="Times New Roman"/>
            <w:color w:val="0000FF"/>
            <w:sz w:val="28"/>
            <w:szCs w:val="28"/>
          </w:rPr>
          <w:t>статьей 53</w:t>
        </w:r>
      </w:hyperlink>
      <w:r>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Бюджетным </w:t>
      </w:r>
      <w:hyperlink r:id="rId12" w:tooltip="consultantplus://offline/ref=234F125D669CA34C24B7FE243182FC3D3B342F7CC8B5E4A8964DAB52C06362DE9DB3086BF4D3EE4C221E82248073CFF79E9D595390C1zFZ8N"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w:t>
      </w:r>
      <w:proofErr w:type="gramStart"/>
      <w:r>
        <w:rPr>
          <w:rFonts w:ascii="Times New Roman" w:hAnsi="Times New Roman" w:cs="Times New Roman"/>
          <w:sz w:val="28"/>
          <w:szCs w:val="28"/>
        </w:rPr>
        <w:t xml:space="preserve">Трудовым </w:t>
      </w:r>
      <w:hyperlink r:id="rId13" w:tooltip="consultantplus://offline/ref=234F125D669CA34C24B7FE243182FC3D3B362A77CDB7E4A8964DAB52C06362DE9DB3086EFCD4E413270B937C8C72D1E99C81455192zCZ2N"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w:t>
      </w:r>
      <w:hyperlink r:id="rId14" w:tooltip="consultantplus://offline/ref=234F125D669CA34C24B7FE243182FC3D3B372C74CAB0E4A8964DAB52C06362DE9DB30869F5D7EF4471449220C927C2E89E8147538EC1F946zBZ2N" w:history="1">
        <w:r>
          <w:rPr>
            <w:rFonts w:ascii="Times New Roman" w:hAnsi="Times New Roman" w:cs="Times New Roman"/>
            <w:color w:val="0000FF"/>
            <w:sz w:val="28"/>
            <w:szCs w:val="28"/>
          </w:rPr>
          <w:t xml:space="preserve">статьей 5 </w:t>
        </w:r>
      </w:hyperlink>
      <w:r>
        <w:rPr>
          <w:rFonts w:ascii="Times New Roman" w:hAnsi="Times New Roman" w:cs="Times New Roman"/>
          <w:sz w:val="28"/>
          <w:szCs w:val="28"/>
        </w:rPr>
        <w:t xml:space="preserve"> и </w:t>
      </w:r>
      <w:hyperlink r:id="rId15" w:tooltip="consultantplus://offline/ref=234F125D669CA34C24B7FE243182FC3D3B372C74CAB0E4A8964DAB52C06362DE9DB30869F5D7EE4E77449220C927C2E89E8147538EC1F946zBZ2N" w:history="1">
        <w:r>
          <w:rPr>
            <w:rFonts w:ascii="Times New Roman" w:hAnsi="Times New Roman" w:cs="Times New Roman"/>
            <w:color w:val="0000FF"/>
            <w:sz w:val="28"/>
            <w:szCs w:val="28"/>
          </w:rPr>
          <w:t xml:space="preserve">статьей 22 </w:t>
        </w:r>
      </w:hyperlink>
      <w:r>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областным </w:t>
      </w:r>
      <w:hyperlink r:id="rId16" w:tooltip="consultantplus://offline/ref=234F125D669CA34C24B7E02927EEA3353C3A7478C6B3E8FBC312F00F976A6889DAFC512BB1DAEE47764FC57386269EADCB9246518EC3FB5AB121A6zEZBN"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2007 года N 240-ОЗ "О некоторых вопросах правового регулирования муниципальной службы в Новгородской области",</w:t>
      </w:r>
      <w:proofErr w:type="gramEnd"/>
      <w:r>
        <w:rPr>
          <w:rFonts w:ascii="Times New Roman" w:hAnsi="Times New Roman" w:cs="Times New Roman"/>
          <w:sz w:val="28"/>
          <w:szCs w:val="28"/>
        </w:rPr>
        <w:t xml:space="preserve"> </w:t>
      </w:r>
      <w:hyperlink r:id="rId17" w:tooltip="consultantplus://offline/ref=234F125D669CA34C24B7E02927EEA3353C3A7478C7BBE6F8C312F00F976A6889DAFC512BB1DAEE477647C37586269EADCB9246518EC3FB5AB121A6zEZBN" w:history="1">
        <w:r>
          <w:rPr>
            <w:rFonts w:ascii="Times New Roman" w:hAnsi="Times New Roman" w:cs="Times New Roman"/>
            <w:color w:val="0000FF"/>
            <w:sz w:val="28"/>
            <w:szCs w:val="28"/>
          </w:rPr>
          <w:t>Уставом</w:t>
        </w:r>
      </w:hyperlink>
      <w:r w:rsidR="002B3D71">
        <w:rPr>
          <w:rFonts w:ascii="Times New Roman" w:hAnsi="Times New Roman" w:cs="Times New Roman"/>
          <w:sz w:val="28"/>
          <w:szCs w:val="28"/>
        </w:rPr>
        <w:t xml:space="preserve"> </w:t>
      </w:r>
      <w:proofErr w:type="spellStart"/>
      <w:r w:rsidR="002B3D71">
        <w:rPr>
          <w:rFonts w:ascii="Times New Roman" w:hAnsi="Times New Roman" w:cs="Times New Roman"/>
          <w:sz w:val="28"/>
          <w:szCs w:val="28"/>
        </w:rPr>
        <w:t>Ёгольского</w:t>
      </w:r>
      <w:proofErr w:type="spellEnd"/>
      <w:r>
        <w:rPr>
          <w:rFonts w:ascii="Times New Roman" w:hAnsi="Times New Roman" w:cs="Times New Roman"/>
          <w:sz w:val="28"/>
          <w:szCs w:val="28"/>
        </w:rPr>
        <w:t xml:space="preserve"> сельского поселения,</w:t>
      </w:r>
    </w:p>
    <w:p w:rsidR="00330B3D" w:rsidRDefault="006835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решил:</w:t>
      </w:r>
    </w:p>
    <w:p w:rsidR="00330B3D" w:rsidRDefault="006835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об  оплате труда Главы сельского поселения, и лиц, замещающих  должности муниципальной службы и  служащих в Администрации сельского поселения</w:t>
      </w:r>
    </w:p>
    <w:p w:rsidR="00330B3D" w:rsidRDefault="006835B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 силу реше</w:t>
      </w:r>
      <w:r w:rsidR="00752E35">
        <w:rPr>
          <w:rFonts w:ascii="Times New Roman" w:hAnsi="Times New Roman" w:cs="Times New Roman"/>
          <w:sz w:val="28"/>
          <w:szCs w:val="28"/>
        </w:rPr>
        <w:t xml:space="preserve">ние Совета депутатов </w:t>
      </w:r>
      <w:proofErr w:type="spellStart"/>
      <w:r w:rsidR="00752E35">
        <w:rPr>
          <w:rFonts w:ascii="Times New Roman" w:hAnsi="Times New Roman" w:cs="Times New Roman"/>
          <w:sz w:val="28"/>
          <w:szCs w:val="28"/>
        </w:rPr>
        <w:t>Ёгольского</w:t>
      </w:r>
      <w:proofErr w:type="spellEnd"/>
      <w:r w:rsidR="00752E35">
        <w:rPr>
          <w:rFonts w:ascii="Times New Roman" w:hAnsi="Times New Roman" w:cs="Times New Roman"/>
          <w:sz w:val="28"/>
          <w:szCs w:val="28"/>
        </w:rPr>
        <w:t xml:space="preserve"> сельского поселения от 15.11.2018 № 133.</w:t>
      </w:r>
      <w:r>
        <w:rPr>
          <w:rFonts w:ascii="Times New Roman" w:hAnsi="Times New Roman" w:cs="Times New Roman"/>
          <w:sz w:val="28"/>
          <w:szCs w:val="28"/>
        </w:rPr>
        <w:t xml:space="preserve">         </w:t>
      </w:r>
    </w:p>
    <w:p w:rsidR="00330B3D" w:rsidRDefault="006835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Оп</w:t>
      </w:r>
      <w:r w:rsidR="002B3D71">
        <w:rPr>
          <w:rFonts w:ascii="Times New Roman" w:hAnsi="Times New Roman" w:cs="Times New Roman"/>
          <w:sz w:val="28"/>
          <w:szCs w:val="28"/>
        </w:rPr>
        <w:t xml:space="preserve">убликовать решение в бюллетене «Официальный вестник </w:t>
      </w:r>
      <w:proofErr w:type="spellStart"/>
      <w:r w:rsidR="002B3D71">
        <w:rPr>
          <w:rFonts w:ascii="Times New Roman" w:hAnsi="Times New Roman" w:cs="Times New Roman"/>
          <w:sz w:val="28"/>
          <w:szCs w:val="28"/>
        </w:rPr>
        <w:t>Ёгольского</w:t>
      </w:r>
      <w:proofErr w:type="spellEnd"/>
      <w:r w:rsidR="002B3D7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разместить на официальном са</w:t>
      </w:r>
      <w:r w:rsidR="002B3D71">
        <w:rPr>
          <w:rFonts w:ascii="Times New Roman" w:hAnsi="Times New Roman" w:cs="Times New Roman"/>
          <w:sz w:val="28"/>
          <w:szCs w:val="28"/>
        </w:rPr>
        <w:t xml:space="preserve">йте Администрации </w:t>
      </w:r>
      <w:proofErr w:type="spellStart"/>
      <w:r w:rsidR="002B3D71">
        <w:rPr>
          <w:rFonts w:ascii="Times New Roman" w:hAnsi="Times New Roman" w:cs="Times New Roman"/>
          <w:sz w:val="28"/>
          <w:szCs w:val="28"/>
        </w:rPr>
        <w:t>Ёгольского</w:t>
      </w:r>
      <w:proofErr w:type="spellEnd"/>
      <w:r w:rsidR="002B3D71">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330B3D" w:rsidRDefault="006835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w:t>
      </w:r>
      <w:r w:rsidR="004B5C19">
        <w:rPr>
          <w:rFonts w:ascii="Times New Roman" w:hAnsi="Times New Roman" w:cs="Times New Roman"/>
          <w:sz w:val="28"/>
          <w:szCs w:val="28"/>
        </w:rPr>
        <w:t xml:space="preserve"> 1 декабря 2021 года.</w:t>
      </w:r>
    </w:p>
    <w:p w:rsidR="00330B3D" w:rsidRDefault="00330B3D">
      <w:pPr>
        <w:pStyle w:val="ConsPlusNormal"/>
        <w:jc w:val="both"/>
        <w:rPr>
          <w:rFonts w:ascii="Times New Roman" w:hAnsi="Times New Roman" w:cs="Times New Roman"/>
          <w:sz w:val="28"/>
          <w:szCs w:val="28"/>
        </w:rPr>
      </w:pPr>
    </w:p>
    <w:p w:rsidR="00330B3D" w:rsidRPr="004B5C19" w:rsidRDefault="006835B6">
      <w:pPr>
        <w:pStyle w:val="ConsPlusNormal"/>
        <w:jc w:val="both"/>
        <w:rPr>
          <w:rFonts w:ascii="Times New Roman" w:hAnsi="Times New Roman" w:cs="Times New Roman"/>
          <w:b/>
          <w:sz w:val="28"/>
          <w:szCs w:val="28"/>
        </w:rPr>
      </w:pPr>
      <w:r w:rsidRPr="004B5C19">
        <w:rPr>
          <w:rFonts w:ascii="Times New Roman" w:hAnsi="Times New Roman" w:cs="Times New Roman"/>
          <w:b/>
          <w:sz w:val="28"/>
          <w:szCs w:val="28"/>
        </w:rPr>
        <w:t xml:space="preserve">Глава сельского поселения </w:t>
      </w:r>
      <w:r w:rsidR="004B5C19" w:rsidRPr="004B5C19">
        <w:rPr>
          <w:rFonts w:ascii="Times New Roman" w:hAnsi="Times New Roman" w:cs="Times New Roman"/>
          <w:b/>
          <w:sz w:val="28"/>
          <w:szCs w:val="28"/>
        </w:rPr>
        <w:t xml:space="preserve">                            </w:t>
      </w:r>
      <w:proofErr w:type="spellStart"/>
      <w:r w:rsidR="004B5C19" w:rsidRPr="004B5C19">
        <w:rPr>
          <w:rFonts w:ascii="Times New Roman" w:hAnsi="Times New Roman" w:cs="Times New Roman"/>
          <w:b/>
          <w:sz w:val="28"/>
          <w:szCs w:val="28"/>
        </w:rPr>
        <w:t>Н.В.Герасимова</w:t>
      </w:r>
      <w:proofErr w:type="spellEnd"/>
    </w:p>
    <w:p w:rsidR="00330B3D" w:rsidRDefault="00330B3D">
      <w:pPr>
        <w:pStyle w:val="ConsPlusNormal"/>
        <w:jc w:val="both"/>
        <w:rPr>
          <w:rFonts w:ascii="Times New Roman" w:hAnsi="Times New Roman" w:cs="Times New Roman"/>
          <w:sz w:val="28"/>
          <w:szCs w:val="28"/>
        </w:rPr>
      </w:pPr>
    </w:p>
    <w:p w:rsidR="00330B3D" w:rsidRDefault="00330B3D">
      <w:pPr>
        <w:pStyle w:val="ConsPlusNormal"/>
        <w:jc w:val="both"/>
        <w:rPr>
          <w:rFonts w:ascii="Times New Roman" w:hAnsi="Times New Roman" w:cs="Times New Roman"/>
          <w:sz w:val="28"/>
          <w:szCs w:val="28"/>
        </w:rPr>
      </w:pPr>
    </w:p>
    <w:p w:rsidR="00A27109" w:rsidRDefault="00A27109">
      <w:pPr>
        <w:pStyle w:val="ConsPlusNormal"/>
        <w:jc w:val="both"/>
        <w:rPr>
          <w:rFonts w:ascii="Times New Roman" w:hAnsi="Times New Roman" w:cs="Times New Roman"/>
          <w:sz w:val="28"/>
          <w:szCs w:val="28"/>
        </w:rPr>
      </w:pPr>
    </w:p>
    <w:p w:rsidR="00330B3D" w:rsidRPr="00A27109" w:rsidRDefault="006835B6">
      <w:pPr>
        <w:pStyle w:val="ConsPlusNormal"/>
        <w:jc w:val="right"/>
        <w:outlineLvl w:val="0"/>
        <w:rPr>
          <w:rFonts w:ascii="Times New Roman" w:hAnsi="Times New Roman" w:cs="Times New Roman"/>
          <w:sz w:val="28"/>
          <w:szCs w:val="28"/>
        </w:rPr>
      </w:pPr>
      <w:r w:rsidRPr="00A27109">
        <w:rPr>
          <w:rFonts w:ascii="Times New Roman" w:hAnsi="Times New Roman" w:cs="Times New Roman"/>
          <w:sz w:val="28"/>
          <w:szCs w:val="28"/>
        </w:rPr>
        <w:t>Утверждено</w:t>
      </w:r>
    </w:p>
    <w:p w:rsidR="00330B3D" w:rsidRPr="00A27109" w:rsidRDefault="006835B6">
      <w:pPr>
        <w:pStyle w:val="ConsPlusNormal"/>
        <w:jc w:val="right"/>
        <w:rPr>
          <w:rFonts w:ascii="Times New Roman" w:hAnsi="Times New Roman" w:cs="Times New Roman"/>
          <w:sz w:val="28"/>
          <w:szCs w:val="28"/>
        </w:rPr>
      </w:pPr>
      <w:r w:rsidRPr="00A27109">
        <w:rPr>
          <w:rFonts w:ascii="Times New Roman" w:hAnsi="Times New Roman" w:cs="Times New Roman"/>
          <w:sz w:val="28"/>
          <w:szCs w:val="28"/>
        </w:rPr>
        <w:t>решением</w:t>
      </w:r>
    </w:p>
    <w:p w:rsidR="00330B3D" w:rsidRPr="00A27109" w:rsidRDefault="00C07D8A">
      <w:pPr>
        <w:pStyle w:val="ConsPlusNormal"/>
        <w:jc w:val="right"/>
        <w:rPr>
          <w:rFonts w:ascii="Times New Roman" w:hAnsi="Times New Roman" w:cs="Times New Roman"/>
          <w:sz w:val="28"/>
          <w:szCs w:val="28"/>
        </w:rPr>
      </w:pPr>
      <w:r w:rsidRPr="00A27109">
        <w:rPr>
          <w:rFonts w:ascii="Times New Roman" w:hAnsi="Times New Roman" w:cs="Times New Roman"/>
          <w:sz w:val="28"/>
          <w:szCs w:val="28"/>
        </w:rPr>
        <w:t xml:space="preserve">Совета депутатов </w:t>
      </w:r>
    </w:p>
    <w:p w:rsidR="00C07D8A" w:rsidRPr="00A27109" w:rsidRDefault="00C07D8A">
      <w:pPr>
        <w:pStyle w:val="ConsPlusNormal"/>
        <w:jc w:val="right"/>
        <w:rPr>
          <w:rFonts w:ascii="Times New Roman" w:hAnsi="Times New Roman" w:cs="Times New Roman"/>
          <w:sz w:val="28"/>
          <w:szCs w:val="28"/>
        </w:rPr>
      </w:pPr>
      <w:r w:rsidRPr="00A27109">
        <w:rPr>
          <w:rFonts w:ascii="Times New Roman" w:hAnsi="Times New Roman" w:cs="Times New Roman"/>
          <w:sz w:val="28"/>
          <w:szCs w:val="28"/>
        </w:rPr>
        <w:t>сельского поселения</w:t>
      </w:r>
    </w:p>
    <w:p w:rsidR="00330B3D" w:rsidRPr="00A27109" w:rsidRDefault="00C07D8A">
      <w:pPr>
        <w:pStyle w:val="ConsPlusNormal"/>
        <w:jc w:val="right"/>
        <w:rPr>
          <w:rFonts w:ascii="Times New Roman" w:hAnsi="Times New Roman" w:cs="Times New Roman"/>
          <w:sz w:val="28"/>
          <w:szCs w:val="28"/>
        </w:rPr>
      </w:pPr>
      <w:r w:rsidRPr="00A27109">
        <w:rPr>
          <w:rFonts w:ascii="Times New Roman" w:hAnsi="Times New Roman" w:cs="Times New Roman"/>
          <w:sz w:val="28"/>
          <w:szCs w:val="28"/>
        </w:rPr>
        <w:t>о</w:t>
      </w:r>
      <w:r w:rsidR="00867F3C">
        <w:rPr>
          <w:rFonts w:ascii="Times New Roman" w:hAnsi="Times New Roman" w:cs="Times New Roman"/>
          <w:sz w:val="28"/>
          <w:szCs w:val="28"/>
        </w:rPr>
        <w:t>т 09.09.2021 № 46</w:t>
      </w:r>
    </w:p>
    <w:p w:rsidR="00330B3D" w:rsidRPr="00A27109" w:rsidRDefault="00330B3D">
      <w:pPr>
        <w:pStyle w:val="ConsPlusNormal"/>
        <w:jc w:val="both"/>
        <w:rPr>
          <w:rFonts w:ascii="Times New Roman" w:hAnsi="Times New Roman" w:cs="Times New Roman"/>
          <w:sz w:val="28"/>
          <w:szCs w:val="28"/>
        </w:rPr>
      </w:pPr>
    </w:p>
    <w:tbl>
      <w:tblPr>
        <w:tblW w:w="9354" w:type="dxa"/>
        <w:jc w:val="center"/>
        <w:tblBorders>
          <w:top w:val="none" w:sz="4" w:space="0" w:color="000000"/>
          <w:left w:val="single" w:sz="24" w:space="0" w:color="CED3F1"/>
          <w:bottom w:val="none" w:sz="4" w:space="0" w:color="000000"/>
          <w:right w:val="single" w:sz="24" w:space="0" w:color="F4F3F8"/>
          <w:insideH w:val="none" w:sz="4" w:space="0" w:color="000000"/>
          <w:insideV w:val="none" w:sz="4" w:space="0" w:color="000000"/>
        </w:tblBorders>
        <w:tblCellMar>
          <w:top w:w="113" w:type="dxa"/>
          <w:left w:w="113" w:type="dxa"/>
          <w:bottom w:w="113" w:type="dxa"/>
          <w:right w:w="113" w:type="dxa"/>
        </w:tblCellMar>
        <w:tblLook w:val="0000" w:firstRow="0" w:lastRow="0" w:firstColumn="0" w:lastColumn="0" w:noHBand="0" w:noVBand="0"/>
      </w:tblPr>
      <w:tblGrid>
        <w:gridCol w:w="9354"/>
      </w:tblGrid>
      <w:tr w:rsidR="00330B3D" w:rsidRPr="00A27109">
        <w:trPr>
          <w:jc w:val="center"/>
        </w:trPr>
        <w:tc>
          <w:tcPr>
            <w:tcW w:w="9354" w:type="dxa"/>
            <w:tcBorders>
              <w:top w:val="none" w:sz="4" w:space="0" w:color="000000"/>
              <w:left w:val="single" w:sz="24" w:space="0" w:color="CED3F1"/>
              <w:bottom w:val="none" w:sz="4" w:space="0" w:color="000000"/>
              <w:right w:val="single" w:sz="24" w:space="0" w:color="F4F3F8"/>
            </w:tcBorders>
            <w:shd w:val="clear" w:color="auto" w:fill="F4F3F8"/>
          </w:tcPr>
          <w:p w:rsidR="00330B3D" w:rsidRPr="00A27109" w:rsidRDefault="006835B6">
            <w:pPr>
              <w:pStyle w:val="ConsPlusNormal"/>
              <w:jc w:val="center"/>
              <w:rPr>
                <w:rFonts w:ascii="Times New Roman" w:hAnsi="Times New Roman" w:cs="Times New Roman"/>
                <w:sz w:val="28"/>
                <w:szCs w:val="28"/>
              </w:rPr>
            </w:pPr>
            <w:bookmarkStart w:id="0" w:name="P43"/>
            <w:bookmarkEnd w:id="0"/>
            <w:r w:rsidRPr="00A27109">
              <w:rPr>
                <w:rFonts w:ascii="Times New Roman" w:hAnsi="Times New Roman" w:cs="Times New Roman"/>
                <w:sz w:val="28"/>
                <w:szCs w:val="28"/>
              </w:rPr>
              <w:t xml:space="preserve">Положение </w:t>
            </w:r>
          </w:p>
          <w:p w:rsidR="00330B3D" w:rsidRPr="00A27109" w:rsidRDefault="006835B6">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 xml:space="preserve">об </w:t>
            </w:r>
            <w:r w:rsidR="00C07D8A" w:rsidRPr="00A27109">
              <w:rPr>
                <w:rFonts w:ascii="Times New Roman" w:hAnsi="Times New Roman" w:cs="Times New Roman"/>
                <w:sz w:val="28"/>
                <w:szCs w:val="28"/>
              </w:rPr>
              <w:t xml:space="preserve">оплате труда Главы </w:t>
            </w:r>
            <w:proofErr w:type="spellStart"/>
            <w:r w:rsidR="00C07D8A" w:rsidRPr="00A27109">
              <w:rPr>
                <w:rFonts w:ascii="Times New Roman" w:hAnsi="Times New Roman" w:cs="Times New Roman"/>
                <w:sz w:val="28"/>
                <w:szCs w:val="28"/>
              </w:rPr>
              <w:t>Ёгольского</w:t>
            </w:r>
            <w:proofErr w:type="spellEnd"/>
            <w:r w:rsidR="00C07D8A" w:rsidRPr="00A27109">
              <w:rPr>
                <w:rFonts w:ascii="Times New Roman" w:hAnsi="Times New Roman" w:cs="Times New Roman"/>
                <w:sz w:val="28"/>
                <w:szCs w:val="28"/>
              </w:rPr>
              <w:t xml:space="preserve"> </w:t>
            </w:r>
            <w:r w:rsidRPr="00A27109">
              <w:rPr>
                <w:rFonts w:ascii="Times New Roman" w:hAnsi="Times New Roman" w:cs="Times New Roman"/>
                <w:sz w:val="28"/>
                <w:szCs w:val="28"/>
              </w:rPr>
              <w:t>сельского поселения, и лиц, замещающих  должности муниципальной службы и  служащих в Адм</w:t>
            </w:r>
            <w:r w:rsidR="00C07D8A" w:rsidRPr="00A27109">
              <w:rPr>
                <w:rFonts w:ascii="Times New Roman" w:hAnsi="Times New Roman" w:cs="Times New Roman"/>
                <w:sz w:val="28"/>
                <w:szCs w:val="28"/>
              </w:rPr>
              <w:t xml:space="preserve">инистрации </w:t>
            </w:r>
            <w:proofErr w:type="spellStart"/>
            <w:r w:rsidR="00C07D8A" w:rsidRPr="00A27109">
              <w:rPr>
                <w:rFonts w:ascii="Times New Roman" w:hAnsi="Times New Roman" w:cs="Times New Roman"/>
                <w:sz w:val="28"/>
                <w:szCs w:val="28"/>
              </w:rPr>
              <w:t>Ёгольского</w:t>
            </w:r>
            <w:proofErr w:type="spellEnd"/>
            <w:r w:rsidRPr="00A27109">
              <w:rPr>
                <w:rFonts w:ascii="Times New Roman" w:hAnsi="Times New Roman" w:cs="Times New Roman"/>
                <w:sz w:val="28"/>
                <w:szCs w:val="28"/>
              </w:rPr>
              <w:t xml:space="preserve"> сельского поселения</w:t>
            </w:r>
          </w:p>
        </w:tc>
      </w:tr>
    </w:tbl>
    <w:p w:rsidR="00330B3D" w:rsidRPr="00A27109" w:rsidRDefault="006835B6">
      <w:pPr>
        <w:pStyle w:val="ConsPlusNormal"/>
        <w:numPr>
          <w:ilvl w:val="0"/>
          <w:numId w:val="1"/>
        </w:numPr>
        <w:spacing w:before="280"/>
        <w:jc w:val="both"/>
        <w:rPr>
          <w:rFonts w:ascii="Times New Roman" w:hAnsi="Times New Roman" w:cs="Times New Roman"/>
          <w:sz w:val="28"/>
          <w:szCs w:val="28"/>
        </w:rPr>
      </w:pPr>
      <w:r w:rsidRPr="00A27109">
        <w:rPr>
          <w:rFonts w:ascii="Times New Roman" w:hAnsi="Times New Roman" w:cs="Times New Roman"/>
          <w:b/>
          <w:sz w:val="28"/>
          <w:szCs w:val="28"/>
        </w:rPr>
        <w:t>Общие положения</w:t>
      </w:r>
      <w:r w:rsidRPr="00A27109">
        <w:rPr>
          <w:rFonts w:ascii="Times New Roman" w:hAnsi="Times New Roman" w:cs="Times New Roman"/>
          <w:sz w:val="28"/>
          <w:szCs w:val="28"/>
        </w:rPr>
        <w:t>.</w:t>
      </w:r>
    </w:p>
    <w:p w:rsidR="00330B3D" w:rsidRPr="00A27109" w:rsidRDefault="006835B6" w:rsidP="00A27109">
      <w:pPr>
        <w:pStyle w:val="ConsPlusNormal"/>
        <w:spacing w:before="280"/>
        <w:jc w:val="both"/>
        <w:rPr>
          <w:rFonts w:ascii="Times New Roman" w:hAnsi="Times New Roman" w:cs="Times New Roman"/>
          <w:sz w:val="28"/>
          <w:szCs w:val="28"/>
        </w:rPr>
      </w:pPr>
      <w:r w:rsidRPr="00A27109">
        <w:rPr>
          <w:rFonts w:ascii="Times New Roman" w:hAnsi="Times New Roman" w:cs="Times New Roman"/>
          <w:sz w:val="28"/>
          <w:szCs w:val="28"/>
        </w:rPr>
        <w:t xml:space="preserve">        </w:t>
      </w:r>
      <w:proofErr w:type="gramStart"/>
      <w:r w:rsidRPr="00A27109">
        <w:rPr>
          <w:rFonts w:ascii="Times New Roman" w:hAnsi="Times New Roman" w:cs="Times New Roman"/>
          <w:sz w:val="28"/>
          <w:szCs w:val="28"/>
        </w:rPr>
        <w:t xml:space="preserve">Положение об оплате труда  </w:t>
      </w:r>
      <w:r w:rsidR="00C07D8A" w:rsidRPr="00A27109">
        <w:rPr>
          <w:rFonts w:ascii="Times New Roman" w:hAnsi="Times New Roman" w:cs="Times New Roman"/>
          <w:sz w:val="28"/>
          <w:szCs w:val="28"/>
        </w:rPr>
        <w:t xml:space="preserve">Главы </w:t>
      </w:r>
      <w:proofErr w:type="spellStart"/>
      <w:r w:rsidR="00C07D8A" w:rsidRPr="00A27109">
        <w:rPr>
          <w:rFonts w:ascii="Times New Roman" w:hAnsi="Times New Roman" w:cs="Times New Roman"/>
          <w:sz w:val="28"/>
          <w:szCs w:val="28"/>
        </w:rPr>
        <w:t>Ёгольского</w:t>
      </w:r>
      <w:proofErr w:type="spellEnd"/>
      <w:r w:rsidR="00C07D8A" w:rsidRPr="00A27109">
        <w:rPr>
          <w:rFonts w:ascii="Times New Roman" w:hAnsi="Times New Roman" w:cs="Times New Roman"/>
          <w:sz w:val="28"/>
          <w:szCs w:val="28"/>
        </w:rPr>
        <w:t xml:space="preserve"> </w:t>
      </w:r>
      <w:r w:rsidRPr="00A27109">
        <w:rPr>
          <w:rFonts w:ascii="Times New Roman" w:hAnsi="Times New Roman" w:cs="Times New Roman"/>
          <w:sz w:val="28"/>
          <w:szCs w:val="28"/>
        </w:rPr>
        <w:t>сельского поселения, и лиц, замещающих  должности муниципальной службы и  служащих в Адм</w:t>
      </w:r>
      <w:r w:rsidR="00C07D8A" w:rsidRPr="00A27109">
        <w:rPr>
          <w:rFonts w:ascii="Times New Roman" w:hAnsi="Times New Roman" w:cs="Times New Roman"/>
          <w:sz w:val="28"/>
          <w:szCs w:val="28"/>
        </w:rPr>
        <w:t xml:space="preserve">инистрации </w:t>
      </w:r>
      <w:proofErr w:type="spellStart"/>
      <w:r w:rsidR="00C07D8A" w:rsidRPr="00A27109">
        <w:rPr>
          <w:rFonts w:ascii="Times New Roman" w:hAnsi="Times New Roman" w:cs="Times New Roman"/>
          <w:sz w:val="28"/>
          <w:szCs w:val="28"/>
        </w:rPr>
        <w:t>Ёгольского</w:t>
      </w:r>
      <w:proofErr w:type="spellEnd"/>
      <w:r w:rsidRPr="00A27109">
        <w:rPr>
          <w:rFonts w:ascii="Times New Roman" w:hAnsi="Times New Roman" w:cs="Times New Roman"/>
          <w:sz w:val="28"/>
          <w:szCs w:val="28"/>
        </w:rPr>
        <w:t xml:space="preserve"> сельского поселения (далее - Положение), разработано в соответствии со </w:t>
      </w:r>
      <w:hyperlink r:id="rId18" w:tooltip="consultantplus://offline/ref=234F125D669CA34C24B7FE243182FC3D3B342275CAB3E4A8964DAB52C06362DE9DB30869F5D7E94277449220C927C2E89E8147538EC1F946zBZ2N" w:history="1">
        <w:r w:rsidRPr="00A27109">
          <w:rPr>
            <w:rFonts w:ascii="Times New Roman" w:hAnsi="Times New Roman" w:cs="Times New Roman"/>
            <w:color w:val="0000FF"/>
            <w:sz w:val="28"/>
            <w:szCs w:val="28"/>
          </w:rPr>
          <w:t>статьей 53</w:t>
        </w:r>
      </w:hyperlink>
      <w:r w:rsidRPr="00A2710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Бюджетным </w:t>
      </w:r>
      <w:hyperlink r:id="rId19" w:tooltip="consultantplus://offline/ref=234F125D669CA34C24B7FE243182FC3D3B342F7CC8B5E4A8964DAB52C06362DE9DB3086BF4D3EE4C221E82248073CFF79E9D595390C1zFZ8N" w:history="1">
        <w:r w:rsidRPr="00A27109">
          <w:rPr>
            <w:rFonts w:ascii="Times New Roman" w:hAnsi="Times New Roman" w:cs="Times New Roman"/>
            <w:color w:val="0000FF"/>
            <w:sz w:val="28"/>
            <w:szCs w:val="28"/>
          </w:rPr>
          <w:t>кодексом</w:t>
        </w:r>
      </w:hyperlink>
      <w:r w:rsidRPr="00A27109">
        <w:rPr>
          <w:rFonts w:ascii="Times New Roman" w:hAnsi="Times New Roman" w:cs="Times New Roman"/>
          <w:sz w:val="28"/>
          <w:szCs w:val="28"/>
        </w:rPr>
        <w:t xml:space="preserve"> Российской Федерации, Трудовым </w:t>
      </w:r>
      <w:hyperlink r:id="rId20" w:tooltip="consultantplus://offline/ref=234F125D669CA34C24B7FE243182FC3D3B362A77CDB7E4A8964DAB52C06362DE9DB3086EFCD4E413270B937C8C72D1E99C81455192zCZ2N" w:history="1">
        <w:r w:rsidRPr="00A27109">
          <w:rPr>
            <w:rFonts w:ascii="Times New Roman" w:hAnsi="Times New Roman" w:cs="Times New Roman"/>
            <w:color w:val="0000FF"/>
            <w:sz w:val="28"/>
            <w:szCs w:val="28"/>
          </w:rPr>
          <w:t>кодексом</w:t>
        </w:r>
      </w:hyperlink>
      <w:r w:rsidRPr="00A27109">
        <w:rPr>
          <w:rFonts w:ascii="Times New Roman" w:hAnsi="Times New Roman" w:cs="Times New Roman"/>
          <w:sz w:val="28"/>
          <w:szCs w:val="28"/>
        </w:rPr>
        <w:t xml:space="preserve"> Российской Федерации, </w:t>
      </w:r>
      <w:hyperlink r:id="rId21" w:tooltip="consultantplus://offline/ref=234F125D669CA34C24B7FE243182FC3D3B372C74CAB0E4A8964DAB52C06362DE9DB30869F5D7EF4471449220C927C2E89E8147538EC1F946zBZ2N" w:history="1">
        <w:r w:rsidRPr="00A27109">
          <w:rPr>
            <w:rFonts w:ascii="Times New Roman" w:hAnsi="Times New Roman" w:cs="Times New Roman"/>
            <w:color w:val="0000FF"/>
            <w:sz w:val="28"/>
            <w:szCs w:val="28"/>
          </w:rPr>
          <w:t>статьями 5</w:t>
        </w:r>
      </w:hyperlink>
      <w:r w:rsidRPr="00A27109">
        <w:rPr>
          <w:rFonts w:ascii="Times New Roman" w:hAnsi="Times New Roman" w:cs="Times New Roman"/>
          <w:sz w:val="28"/>
          <w:szCs w:val="28"/>
        </w:rPr>
        <w:t xml:space="preserve"> ,22 Федерального закона</w:t>
      </w:r>
      <w:proofErr w:type="gramEnd"/>
      <w:r w:rsidRPr="00A27109">
        <w:rPr>
          <w:rFonts w:ascii="Times New Roman" w:hAnsi="Times New Roman" w:cs="Times New Roman"/>
          <w:sz w:val="28"/>
          <w:szCs w:val="28"/>
        </w:rPr>
        <w:t xml:space="preserve"> </w:t>
      </w:r>
      <w:proofErr w:type="gramStart"/>
      <w:r w:rsidRPr="00A27109">
        <w:rPr>
          <w:rFonts w:ascii="Times New Roman" w:hAnsi="Times New Roman" w:cs="Times New Roman"/>
          <w:sz w:val="28"/>
          <w:szCs w:val="28"/>
        </w:rPr>
        <w:t xml:space="preserve">от 2 марта 2007 года N 25-ФЗ "О муниципальной службе в Российской Федерации", областным </w:t>
      </w:r>
      <w:hyperlink r:id="rId22" w:tooltip="consultantplus://offline/ref=234F125D669CA34C24B7E02927EEA3353C3A7478C6B3E8FBC312F00F976A6889DAFC512BB1DAEE47764FC57386269EADCB9246518EC3FB5AB121A6zEZBN" w:history="1">
        <w:r w:rsidRPr="00A27109">
          <w:rPr>
            <w:rFonts w:ascii="Times New Roman" w:hAnsi="Times New Roman" w:cs="Times New Roman"/>
            <w:color w:val="0000FF"/>
            <w:sz w:val="28"/>
            <w:szCs w:val="28"/>
          </w:rPr>
          <w:t>законом</w:t>
        </w:r>
      </w:hyperlink>
      <w:r w:rsidRPr="00A27109">
        <w:rPr>
          <w:rFonts w:ascii="Times New Roman" w:hAnsi="Times New Roman" w:cs="Times New Roman"/>
          <w:sz w:val="28"/>
          <w:szCs w:val="28"/>
        </w:rPr>
        <w:t xml:space="preserve"> от 25 декабря 2007 года N 240-ОЗ "О некоторых вопросах правового регулирования муниципальной службы в Новгородской области", </w:t>
      </w:r>
      <w:hyperlink r:id="rId23" w:tooltip="consultantplus://offline/ref=234F125D669CA34C24B7E02927EEA3353C3A7478C7BBE6F8C312F00F976A6889DAFC512BB1DAEE477647C37586269EADCB9246518EC3FB5AB121A6zEZBN" w:history="1">
        <w:r w:rsidRPr="00A27109">
          <w:rPr>
            <w:rFonts w:ascii="Times New Roman" w:hAnsi="Times New Roman" w:cs="Times New Roman"/>
            <w:color w:val="0000FF"/>
            <w:sz w:val="28"/>
            <w:szCs w:val="28"/>
          </w:rPr>
          <w:t>Уставом</w:t>
        </w:r>
      </w:hyperlink>
      <w:r w:rsidR="00C07D8A" w:rsidRPr="00A27109">
        <w:rPr>
          <w:rFonts w:ascii="Times New Roman" w:hAnsi="Times New Roman" w:cs="Times New Roman"/>
          <w:sz w:val="28"/>
          <w:szCs w:val="28"/>
        </w:rPr>
        <w:t xml:space="preserve"> </w:t>
      </w:r>
      <w:proofErr w:type="spellStart"/>
      <w:r w:rsidR="00C07D8A" w:rsidRPr="00A27109">
        <w:rPr>
          <w:rFonts w:ascii="Times New Roman" w:hAnsi="Times New Roman" w:cs="Times New Roman"/>
          <w:sz w:val="28"/>
          <w:szCs w:val="28"/>
        </w:rPr>
        <w:t>Ёгольского</w:t>
      </w:r>
      <w:proofErr w:type="spellEnd"/>
      <w:r w:rsidR="00C07D8A" w:rsidRPr="00A27109">
        <w:rPr>
          <w:rFonts w:ascii="Times New Roman" w:hAnsi="Times New Roman" w:cs="Times New Roman"/>
          <w:sz w:val="28"/>
          <w:szCs w:val="28"/>
        </w:rPr>
        <w:t xml:space="preserve"> </w:t>
      </w:r>
      <w:r w:rsidRPr="00A27109">
        <w:rPr>
          <w:rFonts w:ascii="Times New Roman" w:hAnsi="Times New Roman" w:cs="Times New Roman"/>
          <w:sz w:val="28"/>
          <w:szCs w:val="28"/>
        </w:rPr>
        <w:t>сельского поселения и устанавливает порядок оп</w:t>
      </w:r>
      <w:r w:rsidR="00C07D8A" w:rsidRPr="00A27109">
        <w:rPr>
          <w:rFonts w:ascii="Times New Roman" w:hAnsi="Times New Roman" w:cs="Times New Roman"/>
          <w:sz w:val="28"/>
          <w:szCs w:val="28"/>
        </w:rPr>
        <w:t xml:space="preserve">латы труда   Главы </w:t>
      </w:r>
      <w:proofErr w:type="spellStart"/>
      <w:r w:rsidR="00C07D8A" w:rsidRPr="00A27109">
        <w:rPr>
          <w:rFonts w:ascii="Times New Roman" w:hAnsi="Times New Roman" w:cs="Times New Roman"/>
          <w:sz w:val="28"/>
          <w:szCs w:val="28"/>
        </w:rPr>
        <w:t>Ёгольского</w:t>
      </w:r>
      <w:proofErr w:type="spellEnd"/>
      <w:r w:rsidR="00C07D8A" w:rsidRPr="00A27109">
        <w:rPr>
          <w:rFonts w:ascii="Times New Roman" w:hAnsi="Times New Roman" w:cs="Times New Roman"/>
          <w:sz w:val="28"/>
          <w:szCs w:val="28"/>
        </w:rPr>
        <w:t xml:space="preserve"> </w:t>
      </w:r>
      <w:r w:rsidRPr="00A27109">
        <w:rPr>
          <w:rFonts w:ascii="Times New Roman" w:hAnsi="Times New Roman" w:cs="Times New Roman"/>
          <w:sz w:val="28"/>
          <w:szCs w:val="28"/>
        </w:rPr>
        <w:t>сельского поселения (далее Глава сельского поселения), порядок оплаты труда лиц, замещающих должности муниципальной службы и служащих в</w:t>
      </w:r>
      <w:proofErr w:type="gramEnd"/>
      <w:r w:rsidRPr="00A27109">
        <w:rPr>
          <w:rFonts w:ascii="Times New Roman" w:hAnsi="Times New Roman" w:cs="Times New Roman"/>
          <w:sz w:val="28"/>
          <w:szCs w:val="28"/>
        </w:rPr>
        <w:t xml:space="preserve"> Админис</w:t>
      </w:r>
      <w:r w:rsidR="00C07D8A" w:rsidRPr="00A27109">
        <w:rPr>
          <w:rFonts w:ascii="Times New Roman" w:hAnsi="Times New Roman" w:cs="Times New Roman"/>
          <w:sz w:val="28"/>
          <w:szCs w:val="28"/>
        </w:rPr>
        <w:t xml:space="preserve">трации </w:t>
      </w:r>
      <w:proofErr w:type="spellStart"/>
      <w:r w:rsidR="00C07D8A" w:rsidRPr="00A27109">
        <w:rPr>
          <w:rFonts w:ascii="Times New Roman" w:hAnsi="Times New Roman" w:cs="Times New Roman"/>
          <w:sz w:val="28"/>
          <w:szCs w:val="28"/>
        </w:rPr>
        <w:t>Ёгольского</w:t>
      </w:r>
      <w:proofErr w:type="spellEnd"/>
      <w:r w:rsidRPr="00A27109">
        <w:rPr>
          <w:rFonts w:ascii="Times New Roman" w:hAnsi="Times New Roman" w:cs="Times New Roman"/>
          <w:sz w:val="28"/>
          <w:szCs w:val="28"/>
        </w:rPr>
        <w:t xml:space="preserve"> сельского поселения (далее Администрация сельского поселения, муниципальные служащие, служащие).</w:t>
      </w:r>
    </w:p>
    <w:p w:rsidR="00330B3D" w:rsidRPr="00A27109" w:rsidRDefault="00330B3D" w:rsidP="00A27109">
      <w:pPr>
        <w:pStyle w:val="ConsPlusNormal"/>
        <w:jc w:val="both"/>
        <w:rPr>
          <w:sz w:val="28"/>
          <w:szCs w:val="28"/>
        </w:rPr>
      </w:pPr>
    </w:p>
    <w:p w:rsidR="00330B3D" w:rsidRPr="00A27109" w:rsidRDefault="006835B6" w:rsidP="00A27109">
      <w:pPr>
        <w:pStyle w:val="ConsPlusTitle"/>
        <w:outlineLvl w:val="1"/>
        <w:rPr>
          <w:rFonts w:ascii="Times New Roman" w:hAnsi="Times New Roman" w:cs="Times New Roman"/>
          <w:sz w:val="28"/>
          <w:szCs w:val="28"/>
        </w:rPr>
      </w:pPr>
      <w:r w:rsidRPr="00A27109">
        <w:rPr>
          <w:rFonts w:ascii="Times New Roman" w:hAnsi="Times New Roman" w:cs="Times New Roman"/>
          <w:sz w:val="28"/>
          <w:szCs w:val="28"/>
        </w:rPr>
        <w:t xml:space="preserve">      </w:t>
      </w:r>
      <w:r w:rsidRPr="00A27109">
        <w:rPr>
          <w:rFonts w:ascii="Times New Roman" w:hAnsi="Times New Roman" w:cs="Times New Roman"/>
          <w:b w:val="0"/>
          <w:sz w:val="28"/>
          <w:szCs w:val="28"/>
        </w:rPr>
        <w:t xml:space="preserve"> </w:t>
      </w:r>
      <w:r w:rsidRPr="00A27109">
        <w:rPr>
          <w:rFonts w:ascii="Times New Roman" w:hAnsi="Times New Roman" w:cs="Times New Roman"/>
          <w:sz w:val="28"/>
          <w:szCs w:val="28"/>
        </w:rPr>
        <w:t xml:space="preserve">2. Оплата труда Главы сельского поселения </w:t>
      </w:r>
    </w:p>
    <w:p w:rsidR="00330B3D" w:rsidRPr="00A27109" w:rsidRDefault="006835B6" w:rsidP="00A27109">
      <w:pPr>
        <w:pStyle w:val="ConsPlusTitle"/>
        <w:jc w:val="both"/>
        <w:outlineLvl w:val="1"/>
        <w:rPr>
          <w:rFonts w:ascii="Times New Roman" w:hAnsi="Times New Roman" w:cs="Times New Roman"/>
          <w:b w:val="0"/>
          <w:sz w:val="28"/>
          <w:szCs w:val="28"/>
        </w:rPr>
      </w:pPr>
      <w:r w:rsidRPr="00A27109">
        <w:rPr>
          <w:rFonts w:ascii="Times New Roman" w:hAnsi="Times New Roman" w:cs="Times New Roman"/>
          <w:b w:val="0"/>
          <w:sz w:val="28"/>
          <w:szCs w:val="28"/>
        </w:rPr>
        <w:t>2.1.</w:t>
      </w:r>
      <w:r w:rsidRPr="00A27109">
        <w:rPr>
          <w:sz w:val="28"/>
          <w:szCs w:val="28"/>
        </w:rPr>
        <w:t xml:space="preserve"> </w:t>
      </w:r>
      <w:r w:rsidRPr="00A27109">
        <w:rPr>
          <w:rFonts w:ascii="Times New Roman" w:hAnsi="Times New Roman" w:cs="Times New Roman"/>
          <w:b w:val="0"/>
          <w:sz w:val="28"/>
          <w:szCs w:val="28"/>
        </w:rPr>
        <w:t xml:space="preserve">Главе сельского поселения устанавливаются ежемесячное денежное </w:t>
      </w:r>
      <w:r w:rsidRPr="00A27109">
        <w:rPr>
          <w:rFonts w:ascii="Times New Roman" w:hAnsi="Times New Roman" w:cs="Times New Roman"/>
          <w:sz w:val="28"/>
          <w:szCs w:val="28"/>
        </w:rPr>
        <w:t>содержание</w:t>
      </w:r>
      <w:r w:rsidRPr="00A27109">
        <w:rPr>
          <w:rFonts w:ascii="Times New Roman" w:hAnsi="Times New Roman" w:cs="Times New Roman"/>
          <w:b w:val="0"/>
          <w:sz w:val="28"/>
          <w:szCs w:val="28"/>
        </w:rPr>
        <w:t>, единовременная выплата и материальная помощь при предоставлении ежегодного оплачиваемого отпуска, а также должностной оклад в размерах согласно приложению  1 к настоящему Положению.</w:t>
      </w:r>
    </w:p>
    <w:p w:rsidR="00330B3D" w:rsidRPr="00A27109" w:rsidRDefault="006835B6" w:rsidP="00A27109">
      <w:pPr>
        <w:pStyle w:val="ConsPlusTitle"/>
        <w:jc w:val="both"/>
        <w:outlineLvl w:val="1"/>
        <w:rPr>
          <w:rFonts w:ascii="Times New Roman" w:hAnsi="Times New Roman" w:cs="Times New Roman"/>
          <w:b w:val="0"/>
          <w:sz w:val="28"/>
          <w:szCs w:val="28"/>
        </w:rPr>
      </w:pPr>
      <w:r w:rsidRPr="00A27109">
        <w:rPr>
          <w:rFonts w:ascii="Times New Roman" w:hAnsi="Times New Roman" w:cs="Times New Roman"/>
          <w:b w:val="0"/>
          <w:sz w:val="28"/>
          <w:szCs w:val="28"/>
        </w:rPr>
        <w:t>2.2. При наличии экономии по фонду оплаты труда  Главе сельского поселения может быть оказана дополнительная материальная помощь до размера денежного содержания на основании его личного заявления  и решен</w:t>
      </w:r>
      <w:r w:rsidR="00C07D8A" w:rsidRPr="00A27109">
        <w:rPr>
          <w:rFonts w:ascii="Times New Roman" w:hAnsi="Times New Roman" w:cs="Times New Roman"/>
          <w:b w:val="0"/>
          <w:sz w:val="28"/>
          <w:szCs w:val="28"/>
        </w:rPr>
        <w:t xml:space="preserve">ия Совета депутатов </w:t>
      </w:r>
      <w:proofErr w:type="spellStart"/>
      <w:r w:rsidR="00C07D8A" w:rsidRPr="00A27109">
        <w:rPr>
          <w:rFonts w:ascii="Times New Roman" w:hAnsi="Times New Roman" w:cs="Times New Roman"/>
          <w:b w:val="0"/>
          <w:sz w:val="28"/>
          <w:szCs w:val="28"/>
        </w:rPr>
        <w:t>Ёгольского</w:t>
      </w:r>
      <w:proofErr w:type="spellEnd"/>
      <w:r w:rsidRPr="00A27109">
        <w:rPr>
          <w:rFonts w:ascii="Times New Roman" w:hAnsi="Times New Roman" w:cs="Times New Roman"/>
          <w:b w:val="0"/>
          <w:sz w:val="28"/>
          <w:szCs w:val="28"/>
        </w:rPr>
        <w:t xml:space="preserve"> сельского поселения.</w:t>
      </w:r>
    </w:p>
    <w:p w:rsidR="00330B3D" w:rsidRPr="00A27109" w:rsidRDefault="00330B3D" w:rsidP="00A27109">
      <w:pPr>
        <w:pStyle w:val="ConsPlusTitle"/>
        <w:jc w:val="both"/>
        <w:outlineLvl w:val="1"/>
        <w:rPr>
          <w:rFonts w:ascii="Times New Roman" w:hAnsi="Times New Roman" w:cs="Times New Roman"/>
          <w:b w:val="0"/>
          <w:sz w:val="28"/>
          <w:szCs w:val="28"/>
        </w:rPr>
      </w:pPr>
    </w:p>
    <w:p w:rsidR="00330B3D" w:rsidRPr="00A27109" w:rsidRDefault="006835B6" w:rsidP="00A27109">
      <w:pPr>
        <w:pStyle w:val="ConsPlusTitle"/>
        <w:jc w:val="both"/>
        <w:outlineLvl w:val="1"/>
        <w:rPr>
          <w:rFonts w:ascii="Times New Roman" w:hAnsi="Times New Roman" w:cs="Times New Roman"/>
          <w:sz w:val="28"/>
          <w:szCs w:val="28"/>
        </w:rPr>
      </w:pPr>
      <w:r w:rsidRPr="00A27109">
        <w:rPr>
          <w:rFonts w:ascii="Times New Roman" w:hAnsi="Times New Roman" w:cs="Times New Roman"/>
          <w:b w:val="0"/>
          <w:sz w:val="28"/>
          <w:szCs w:val="28"/>
        </w:rPr>
        <w:t xml:space="preserve">       </w:t>
      </w:r>
      <w:r w:rsidRPr="00A27109">
        <w:rPr>
          <w:rFonts w:ascii="Times New Roman" w:hAnsi="Times New Roman" w:cs="Times New Roman"/>
          <w:sz w:val="28"/>
          <w:szCs w:val="28"/>
        </w:rPr>
        <w:t xml:space="preserve">3. Оплата труда муниципальных служащих и служащих </w:t>
      </w:r>
    </w:p>
    <w:p w:rsidR="00330B3D" w:rsidRPr="00A27109" w:rsidRDefault="006835B6" w:rsidP="00A27109">
      <w:pPr>
        <w:pStyle w:val="ConsPlusNormal"/>
        <w:spacing w:before="220"/>
        <w:ind w:firstLine="540"/>
        <w:jc w:val="both"/>
        <w:rPr>
          <w:rFonts w:ascii="Times New Roman" w:hAnsi="Times New Roman" w:cs="Times New Roman"/>
          <w:sz w:val="28"/>
          <w:szCs w:val="28"/>
        </w:rPr>
      </w:pPr>
      <w:r w:rsidRPr="00A27109">
        <w:rPr>
          <w:rFonts w:ascii="Times New Roman" w:hAnsi="Times New Roman" w:cs="Times New Roman"/>
          <w:sz w:val="28"/>
          <w:szCs w:val="28"/>
        </w:rPr>
        <w:t xml:space="preserve">3.1. </w:t>
      </w:r>
      <w:proofErr w:type="gramStart"/>
      <w:r w:rsidRPr="00A27109">
        <w:rPr>
          <w:rFonts w:ascii="Times New Roman" w:hAnsi="Times New Roman" w:cs="Times New Roman"/>
          <w:sz w:val="28"/>
          <w:szCs w:val="28"/>
        </w:rPr>
        <w:t xml:space="preserve">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w:t>
      </w:r>
      <w:r w:rsidRPr="00A27109">
        <w:rPr>
          <w:rFonts w:ascii="Times New Roman" w:hAnsi="Times New Roman" w:cs="Times New Roman"/>
          <w:sz w:val="28"/>
          <w:szCs w:val="28"/>
        </w:rPr>
        <w:lastRenderedPageBreak/>
        <w:t>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rsidRPr="00A27109">
        <w:rPr>
          <w:rFonts w:ascii="Times New Roman" w:hAnsi="Times New Roman" w:cs="Times New Roman"/>
          <w:sz w:val="28"/>
          <w:szCs w:val="28"/>
        </w:rPr>
        <w:t xml:space="preserve">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основного оплачиваемого отпуска, материальной помощи.</w:t>
      </w:r>
    </w:p>
    <w:p w:rsidR="00330B3D" w:rsidRPr="00A27109" w:rsidRDefault="006835B6" w:rsidP="00A27109">
      <w:pPr>
        <w:pStyle w:val="ConsPlusNormal"/>
        <w:spacing w:before="220"/>
        <w:ind w:firstLine="540"/>
        <w:jc w:val="both"/>
        <w:rPr>
          <w:rFonts w:ascii="Times New Roman" w:hAnsi="Times New Roman" w:cs="Times New Roman"/>
          <w:sz w:val="28"/>
          <w:szCs w:val="28"/>
        </w:rPr>
      </w:pPr>
      <w:r w:rsidRPr="00A27109">
        <w:rPr>
          <w:rFonts w:ascii="Times New Roman" w:hAnsi="Times New Roman" w:cs="Times New Roman"/>
          <w:sz w:val="28"/>
          <w:szCs w:val="28"/>
        </w:rPr>
        <w:t xml:space="preserve">3.2. </w:t>
      </w:r>
      <w:r w:rsidRPr="00A27109">
        <w:rPr>
          <w:rFonts w:ascii="Times New Roman" w:hAnsi="Times New Roman" w:cs="Times New Roman"/>
          <w:b/>
          <w:sz w:val="28"/>
          <w:szCs w:val="28"/>
        </w:rPr>
        <w:t>Оплата труда служащих производится в виде денежного</w:t>
      </w:r>
      <w:r w:rsidRPr="00A27109">
        <w:rPr>
          <w:rFonts w:ascii="Times New Roman" w:hAnsi="Times New Roman" w:cs="Times New Roman"/>
          <w:sz w:val="28"/>
          <w:szCs w:val="28"/>
        </w:rPr>
        <w:t xml:space="preserve"> </w:t>
      </w:r>
      <w:r w:rsidRPr="00A27109">
        <w:rPr>
          <w:rFonts w:ascii="Times New Roman" w:hAnsi="Times New Roman" w:cs="Times New Roman"/>
          <w:b/>
          <w:sz w:val="28"/>
          <w:szCs w:val="28"/>
        </w:rPr>
        <w:t>содержания</w:t>
      </w:r>
      <w:r w:rsidRPr="00A27109">
        <w:rPr>
          <w:rFonts w:ascii="Times New Roman" w:hAnsi="Times New Roman" w:cs="Times New Roman"/>
          <w:sz w:val="28"/>
          <w:szCs w:val="28"/>
        </w:rPr>
        <w:t>, которое состоит из должностного оклада,</w:t>
      </w:r>
      <w:r w:rsidRPr="00A27109">
        <w:rPr>
          <w:sz w:val="28"/>
          <w:szCs w:val="28"/>
        </w:rPr>
        <w:t xml:space="preserve"> </w:t>
      </w:r>
      <w:r w:rsidRPr="00A27109">
        <w:rPr>
          <w:rFonts w:ascii="Times New Roman" w:hAnsi="Times New Roman" w:cs="Times New Roman"/>
          <w:sz w:val="28"/>
          <w:szCs w:val="28"/>
        </w:rPr>
        <w:t>ежемесячной надбавки к должностному окладу  за выслугу лет,</w:t>
      </w:r>
      <w:r w:rsidRPr="00A27109">
        <w:rPr>
          <w:sz w:val="28"/>
          <w:szCs w:val="28"/>
        </w:rPr>
        <w:t xml:space="preserve"> </w:t>
      </w:r>
      <w:r w:rsidRPr="00A27109">
        <w:rPr>
          <w:rFonts w:ascii="Times New Roman" w:hAnsi="Times New Roman" w:cs="Times New Roman"/>
          <w:sz w:val="28"/>
          <w:szCs w:val="28"/>
        </w:rPr>
        <w:t>ежемесячной надбавки к должностному окладу за особые условия службы,</w:t>
      </w:r>
      <w:r w:rsidRPr="00A27109">
        <w:rPr>
          <w:sz w:val="28"/>
          <w:szCs w:val="28"/>
        </w:rPr>
        <w:t xml:space="preserve"> </w:t>
      </w:r>
      <w:r w:rsidRPr="00A27109">
        <w:rPr>
          <w:rFonts w:ascii="Times New Roman" w:hAnsi="Times New Roman" w:cs="Times New Roman"/>
          <w:sz w:val="28"/>
          <w:szCs w:val="28"/>
        </w:rPr>
        <w:t xml:space="preserve">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  </w:t>
      </w:r>
    </w:p>
    <w:p w:rsidR="00330B3D" w:rsidRPr="00A27109" w:rsidRDefault="006835B6" w:rsidP="00A27109">
      <w:pPr>
        <w:pStyle w:val="ConsPlusNormal"/>
        <w:spacing w:before="220"/>
        <w:ind w:firstLine="540"/>
        <w:jc w:val="both"/>
        <w:rPr>
          <w:rFonts w:ascii="Times New Roman" w:hAnsi="Times New Roman" w:cs="Times New Roman"/>
          <w:sz w:val="28"/>
          <w:szCs w:val="28"/>
        </w:rPr>
      </w:pPr>
      <w:r w:rsidRPr="00A27109">
        <w:rPr>
          <w:rFonts w:ascii="Times New Roman" w:hAnsi="Times New Roman" w:cs="Times New Roman"/>
          <w:sz w:val="28"/>
          <w:szCs w:val="28"/>
        </w:rPr>
        <w:t>3.3. Муниципальным служащим и служащим могут быть произведены и иные выплаты, предусмотренные действующим законодательством, Уставом сельского поселения и настоящим Положением.</w:t>
      </w:r>
    </w:p>
    <w:p w:rsidR="00330B3D" w:rsidRPr="00A27109" w:rsidRDefault="00330B3D" w:rsidP="00A27109">
      <w:pPr>
        <w:pStyle w:val="ConsPlusNormal"/>
        <w:jc w:val="both"/>
        <w:rPr>
          <w:sz w:val="28"/>
          <w:szCs w:val="28"/>
        </w:rPr>
      </w:pPr>
    </w:p>
    <w:p w:rsidR="00330B3D" w:rsidRPr="00A27109" w:rsidRDefault="006835B6" w:rsidP="00A27109">
      <w:pPr>
        <w:pStyle w:val="ConsPlusTitle"/>
        <w:jc w:val="center"/>
        <w:outlineLvl w:val="1"/>
        <w:rPr>
          <w:rFonts w:ascii="Times New Roman" w:hAnsi="Times New Roman" w:cs="Times New Roman"/>
          <w:sz w:val="28"/>
          <w:szCs w:val="28"/>
        </w:rPr>
      </w:pPr>
      <w:r w:rsidRPr="00A27109">
        <w:rPr>
          <w:rFonts w:ascii="Times New Roman" w:hAnsi="Times New Roman" w:cs="Times New Roman"/>
          <w:sz w:val="28"/>
          <w:szCs w:val="28"/>
        </w:rPr>
        <w:t>4. Должностной оклад муниципальных служащих и служащих</w:t>
      </w:r>
    </w:p>
    <w:p w:rsidR="00330B3D" w:rsidRPr="00A27109" w:rsidRDefault="00330B3D" w:rsidP="00A27109">
      <w:pPr>
        <w:pStyle w:val="ConsPlusNormal"/>
        <w:jc w:val="both"/>
        <w:rPr>
          <w:rFonts w:ascii="Times New Roman" w:hAnsi="Times New Roman" w:cs="Times New Roman"/>
          <w:b/>
          <w:sz w:val="28"/>
          <w:szCs w:val="28"/>
        </w:rPr>
      </w:pP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 xml:space="preserve">4.1. Должностной оклад муниципальным служащим и служащим  устанавливается Главой сельского поселения  и оформляется распоряжением Администрации сельского поселения в соответствии с замещаемой должностью  в размерах </w:t>
      </w:r>
      <w:proofErr w:type="gramStart"/>
      <w:r w:rsidRPr="00A27109">
        <w:rPr>
          <w:rFonts w:ascii="Times New Roman" w:hAnsi="Times New Roman" w:cs="Times New Roman"/>
          <w:sz w:val="28"/>
          <w:szCs w:val="28"/>
        </w:rPr>
        <w:t xml:space="preserve">согласно </w:t>
      </w:r>
      <w:hyperlink w:anchor="P390" w:tooltip="#P390" w:history="1">
        <w:r w:rsidRPr="00A27109">
          <w:rPr>
            <w:rFonts w:ascii="Times New Roman" w:hAnsi="Times New Roman" w:cs="Times New Roman"/>
            <w:color w:val="0000FF"/>
            <w:sz w:val="28"/>
            <w:szCs w:val="28"/>
          </w:rPr>
          <w:t>приложения</w:t>
        </w:r>
        <w:proofErr w:type="gramEnd"/>
        <w:r w:rsidRPr="00A27109">
          <w:rPr>
            <w:rFonts w:ascii="Times New Roman" w:hAnsi="Times New Roman" w:cs="Times New Roman"/>
            <w:color w:val="0000FF"/>
            <w:sz w:val="28"/>
            <w:szCs w:val="28"/>
          </w:rPr>
          <w:t xml:space="preserve"> </w:t>
        </w:r>
      </w:hyperlink>
      <w:r w:rsidRPr="00A27109">
        <w:rPr>
          <w:rFonts w:ascii="Times New Roman" w:hAnsi="Times New Roman" w:cs="Times New Roman"/>
          <w:color w:val="0000FF"/>
          <w:sz w:val="28"/>
          <w:szCs w:val="28"/>
        </w:rPr>
        <w:t xml:space="preserve">2 </w:t>
      </w:r>
      <w:r w:rsidRPr="00A27109">
        <w:rPr>
          <w:rFonts w:ascii="Times New Roman" w:hAnsi="Times New Roman" w:cs="Times New Roman"/>
          <w:sz w:val="28"/>
          <w:szCs w:val="28"/>
        </w:rPr>
        <w:t xml:space="preserve"> к настоящему Положению.</w:t>
      </w:r>
    </w:p>
    <w:p w:rsidR="00330B3D" w:rsidRPr="00A27109" w:rsidRDefault="006835B6" w:rsidP="00A27109">
      <w:pPr>
        <w:pStyle w:val="ConsPlusNormal"/>
        <w:spacing w:before="220"/>
        <w:ind w:firstLine="540"/>
        <w:jc w:val="both"/>
        <w:rPr>
          <w:rFonts w:ascii="Times New Roman" w:hAnsi="Times New Roman" w:cs="Times New Roman"/>
          <w:sz w:val="28"/>
          <w:szCs w:val="28"/>
        </w:rPr>
      </w:pPr>
      <w:r w:rsidRPr="00A27109">
        <w:rPr>
          <w:rFonts w:ascii="Times New Roman" w:hAnsi="Times New Roman" w:cs="Times New Roman"/>
          <w:sz w:val="28"/>
          <w:szCs w:val="28"/>
        </w:rPr>
        <w:t xml:space="preserve">4.2. </w:t>
      </w:r>
      <w:proofErr w:type="gramStart"/>
      <w:r w:rsidRPr="00A27109">
        <w:rPr>
          <w:rFonts w:ascii="Times New Roman" w:hAnsi="Times New Roman" w:cs="Times New Roman"/>
          <w:sz w:val="28"/>
          <w:szCs w:val="28"/>
        </w:rPr>
        <w:t>Должностной оклад муниципальных служащих и служащих определяется в соответствии со штатными расписанием, утверждаемым Главой сельского поселения в пределах фондов оплаты труда, установленных на соответствующий финансовый год Администрации сельского поселения.</w:t>
      </w:r>
      <w:proofErr w:type="gramEnd"/>
    </w:p>
    <w:p w:rsidR="00330B3D" w:rsidRPr="00A27109" w:rsidRDefault="00330B3D" w:rsidP="00A27109">
      <w:pPr>
        <w:pStyle w:val="ConsPlusNormal"/>
        <w:jc w:val="both"/>
        <w:rPr>
          <w:sz w:val="28"/>
          <w:szCs w:val="28"/>
        </w:rPr>
      </w:pPr>
    </w:p>
    <w:p w:rsidR="00330B3D" w:rsidRPr="00A27109" w:rsidRDefault="00330B3D" w:rsidP="00A27109">
      <w:pPr>
        <w:pStyle w:val="ConsPlusTitle"/>
        <w:jc w:val="center"/>
        <w:outlineLvl w:val="1"/>
        <w:rPr>
          <w:rFonts w:ascii="Times New Roman" w:hAnsi="Times New Roman" w:cs="Times New Roman"/>
          <w:sz w:val="28"/>
          <w:szCs w:val="28"/>
        </w:rPr>
      </w:pPr>
    </w:p>
    <w:p w:rsidR="00330B3D" w:rsidRPr="00A27109" w:rsidRDefault="006835B6" w:rsidP="00A27109">
      <w:pPr>
        <w:pStyle w:val="ConsPlusTitle"/>
        <w:jc w:val="center"/>
        <w:outlineLvl w:val="1"/>
        <w:rPr>
          <w:rFonts w:ascii="Times New Roman" w:hAnsi="Times New Roman" w:cs="Times New Roman"/>
          <w:sz w:val="28"/>
          <w:szCs w:val="28"/>
        </w:rPr>
      </w:pPr>
      <w:r w:rsidRPr="00A27109">
        <w:rPr>
          <w:rFonts w:ascii="Times New Roman" w:hAnsi="Times New Roman" w:cs="Times New Roman"/>
          <w:sz w:val="28"/>
          <w:szCs w:val="28"/>
        </w:rPr>
        <w:t>5. Размер и порядок выплаты ежемесячной квалификационной</w:t>
      </w:r>
    </w:p>
    <w:p w:rsidR="00330B3D" w:rsidRPr="00A27109" w:rsidRDefault="006835B6" w:rsidP="00A27109">
      <w:pPr>
        <w:pStyle w:val="ConsPlusTitle"/>
        <w:jc w:val="center"/>
        <w:rPr>
          <w:rFonts w:ascii="Times New Roman" w:hAnsi="Times New Roman" w:cs="Times New Roman"/>
          <w:sz w:val="28"/>
          <w:szCs w:val="28"/>
        </w:rPr>
      </w:pPr>
      <w:r w:rsidRPr="00A27109">
        <w:rPr>
          <w:rFonts w:ascii="Times New Roman" w:hAnsi="Times New Roman" w:cs="Times New Roman"/>
          <w:sz w:val="28"/>
          <w:szCs w:val="28"/>
        </w:rPr>
        <w:t>надбавки к должностному окладу за знания и умения</w:t>
      </w:r>
    </w:p>
    <w:p w:rsidR="00330B3D" w:rsidRPr="00A27109" w:rsidRDefault="00330B3D" w:rsidP="00A27109">
      <w:pPr>
        <w:pStyle w:val="ConsPlusNormal"/>
        <w:jc w:val="center"/>
        <w:rPr>
          <w:rFonts w:ascii="Times New Roman" w:hAnsi="Times New Roman" w:cs="Times New Roman"/>
          <w:b/>
          <w:sz w:val="28"/>
          <w:szCs w:val="28"/>
        </w:rPr>
      </w:pPr>
    </w:p>
    <w:p w:rsidR="00330B3D" w:rsidRPr="00867F3C" w:rsidRDefault="006835B6" w:rsidP="00A27109">
      <w:pPr>
        <w:pStyle w:val="ConsPlusNormal"/>
        <w:ind w:firstLine="539"/>
        <w:jc w:val="both"/>
        <w:rPr>
          <w:rFonts w:ascii="Times New Roman" w:hAnsi="Times New Roman" w:cs="Times New Roman"/>
          <w:sz w:val="28"/>
          <w:szCs w:val="28"/>
        </w:rPr>
      </w:pPr>
      <w:bookmarkStart w:id="1" w:name="P119"/>
      <w:bookmarkEnd w:id="1"/>
      <w:r w:rsidRPr="00A27109">
        <w:rPr>
          <w:rFonts w:ascii="Times New Roman" w:hAnsi="Times New Roman" w:cs="Times New Roman"/>
          <w:sz w:val="28"/>
          <w:szCs w:val="28"/>
        </w:rPr>
        <w:t xml:space="preserve">5.1. Ежемесячная квалификационная надбавка к должностному окладу за знания и умения муниципальному служащему (далее - квалификационная надбавка) устанавливается Главой сельского поселения и оформляется распоряжением Администрации сельского поселения в размере  </w:t>
      </w:r>
      <w:r w:rsidRPr="00A27109">
        <w:rPr>
          <w:rFonts w:ascii="Times New Roman" w:hAnsi="Times New Roman" w:cs="Times New Roman"/>
          <w:b/>
          <w:sz w:val="28"/>
          <w:szCs w:val="28"/>
        </w:rPr>
        <w:t xml:space="preserve">- </w:t>
      </w:r>
      <w:r w:rsidRPr="00867F3C">
        <w:rPr>
          <w:rFonts w:ascii="Times New Roman" w:hAnsi="Times New Roman" w:cs="Times New Roman"/>
          <w:sz w:val="28"/>
          <w:szCs w:val="28"/>
        </w:rPr>
        <w:t>от 20 до 40,5 процентов должностного оклада;</w:t>
      </w:r>
    </w:p>
    <w:p w:rsidR="00330B3D" w:rsidRPr="00A27109" w:rsidRDefault="006835B6" w:rsidP="00A27109">
      <w:pPr>
        <w:pStyle w:val="ConsPlusNormal"/>
        <w:ind w:firstLine="539"/>
        <w:jc w:val="both"/>
        <w:rPr>
          <w:sz w:val="28"/>
          <w:szCs w:val="28"/>
        </w:rPr>
      </w:pPr>
      <w:r w:rsidRPr="00A27109">
        <w:rPr>
          <w:rFonts w:ascii="Times New Roman" w:hAnsi="Times New Roman" w:cs="Times New Roman"/>
          <w:sz w:val="28"/>
          <w:szCs w:val="28"/>
        </w:rPr>
        <w:t xml:space="preserve">5.2. Повышение квалификационной надбавки муниципальному служащему осуществляется в размерах, не превышающих предельных размеров, указанных в </w:t>
      </w:r>
      <w:hyperlink w:anchor="P119" w:tooltip="#P119" w:history="1">
        <w:r w:rsidRPr="00A27109">
          <w:rPr>
            <w:rFonts w:ascii="Times New Roman" w:hAnsi="Times New Roman" w:cs="Times New Roman"/>
            <w:color w:val="0000FF"/>
            <w:sz w:val="28"/>
            <w:szCs w:val="28"/>
          </w:rPr>
          <w:t>пункте 5.1</w:t>
        </w:r>
      </w:hyperlink>
      <w:r w:rsidRPr="00A27109">
        <w:rPr>
          <w:rFonts w:ascii="Times New Roman" w:hAnsi="Times New Roman" w:cs="Times New Roman"/>
          <w:sz w:val="28"/>
          <w:szCs w:val="28"/>
        </w:rPr>
        <w:t xml:space="preserve"> настоящего раздела, после повышения им своих профессиональных знаний и навыков: получения дополнительного профессионального образования, подтверждаемых соответствующим </w:t>
      </w:r>
      <w:r w:rsidRPr="00A27109">
        <w:rPr>
          <w:rFonts w:ascii="Times New Roman" w:hAnsi="Times New Roman" w:cs="Times New Roman"/>
          <w:sz w:val="28"/>
          <w:szCs w:val="28"/>
        </w:rPr>
        <w:lastRenderedPageBreak/>
        <w:t>документом, а также по результатам аттестации в соответствии с решением аттестационной комиссии.</w:t>
      </w:r>
      <w:r w:rsidRPr="00A27109">
        <w:rPr>
          <w:sz w:val="28"/>
          <w:szCs w:val="28"/>
        </w:rPr>
        <w:t xml:space="preserve"> </w:t>
      </w:r>
    </w:p>
    <w:p w:rsidR="00330B3D" w:rsidRPr="00A27109" w:rsidRDefault="006835B6" w:rsidP="00A27109">
      <w:pPr>
        <w:pStyle w:val="ConsPlusNormal"/>
        <w:ind w:firstLine="539"/>
        <w:jc w:val="both"/>
        <w:rPr>
          <w:rFonts w:ascii="Times New Roman" w:hAnsi="Times New Roman" w:cs="Times New Roman"/>
          <w:sz w:val="28"/>
          <w:szCs w:val="28"/>
        </w:rPr>
      </w:pPr>
      <w:r w:rsidRPr="00A27109">
        <w:rPr>
          <w:rFonts w:ascii="Times New Roman" w:hAnsi="Times New Roman" w:cs="Times New Roman"/>
          <w:sz w:val="28"/>
          <w:szCs w:val="28"/>
        </w:rPr>
        <w:t>5.3. За муниципальным служащим, имеющим ранее установленную квалификационную надбавку в размере, не соответствующем предельному размеру, указанному в пункте 5.1 настоящего раздела, квалификационная надбавка сохраняется в установленном размере впредь до переназначения его на другую должность муниципальной службы в соответствии с Реестром должностей муниципальной службы в Новгородской области.</w:t>
      </w:r>
    </w:p>
    <w:p w:rsidR="00330B3D" w:rsidRPr="00A27109" w:rsidRDefault="00330B3D" w:rsidP="00A27109">
      <w:pPr>
        <w:pStyle w:val="ConsPlusNormal"/>
        <w:jc w:val="both"/>
        <w:rPr>
          <w:rFonts w:ascii="Times New Roman" w:hAnsi="Times New Roman" w:cs="Times New Roman"/>
          <w:sz w:val="28"/>
          <w:szCs w:val="28"/>
        </w:rPr>
      </w:pPr>
    </w:p>
    <w:p w:rsidR="00330B3D" w:rsidRPr="00A27109" w:rsidRDefault="006835B6" w:rsidP="00A27109">
      <w:pPr>
        <w:pStyle w:val="ConsPlusTitle"/>
        <w:jc w:val="center"/>
        <w:outlineLvl w:val="2"/>
        <w:rPr>
          <w:rFonts w:ascii="Times New Roman" w:hAnsi="Times New Roman" w:cs="Times New Roman"/>
          <w:sz w:val="28"/>
          <w:szCs w:val="28"/>
        </w:rPr>
      </w:pPr>
      <w:r w:rsidRPr="00A27109">
        <w:rPr>
          <w:rFonts w:ascii="Times New Roman" w:hAnsi="Times New Roman" w:cs="Times New Roman"/>
          <w:sz w:val="28"/>
          <w:szCs w:val="28"/>
        </w:rPr>
        <w:t>6. Ежемесячная надбавка к должностному окладу</w:t>
      </w:r>
    </w:p>
    <w:p w:rsidR="00330B3D" w:rsidRPr="00A27109" w:rsidRDefault="006835B6" w:rsidP="00A27109">
      <w:pPr>
        <w:pStyle w:val="ConsPlusTitle"/>
        <w:jc w:val="center"/>
        <w:rPr>
          <w:rFonts w:ascii="Times New Roman" w:hAnsi="Times New Roman" w:cs="Times New Roman"/>
          <w:sz w:val="28"/>
          <w:szCs w:val="28"/>
        </w:rPr>
      </w:pPr>
      <w:r w:rsidRPr="00A27109">
        <w:rPr>
          <w:rFonts w:ascii="Times New Roman" w:hAnsi="Times New Roman" w:cs="Times New Roman"/>
          <w:sz w:val="28"/>
          <w:szCs w:val="28"/>
        </w:rPr>
        <w:t>за выслугу лет на муниципальной службе (за выслугу лет)</w:t>
      </w:r>
    </w:p>
    <w:p w:rsidR="00330B3D" w:rsidRPr="00A27109" w:rsidRDefault="00330B3D" w:rsidP="00A27109">
      <w:pPr>
        <w:pStyle w:val="ConsPlusNormal"/>
        <w:jc w:val="both"/>
        <w:rPr>
          <w:rFonts w:ascii="Times New Roman" w:hAnsi="Times New Roman" w:cs="Times New Roman"/>
          <w:sz w:val="28"/>
          <w:szCs w:val="28"/>
        </w:rPr>
      </w:pP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6.1. Ежемесячная надбавка к должностному окладу за выслугу лет на муниципальной службе муниципальным служащим, ежемесячная надбавка к должностному окладу за выслугу лет служащим устанавливается Главой сельского поселения и оформляется распоряжением Администрации сельского поселения на основании сведений о стаже муниципальной службы, стаже работы  в следующих размерах:</w:t>
      </w:r>
    </w:p>
    <w:p w:rsidR="00330B3D" w:rsidRPr="00A27109" w:rsidRDefault="00330B3D" w:rsidP="00A2710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
        <w:gridCol w:w="4762"/>
      </w:tblGrid>
      <w:tr w:rsidR="00330B3D" w:rsidRPr="00A27109">
        <w:tc>
          <w:tcPr>
            <w:tcW w:w="3969"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при стаже от 1 года до 5 лет</w:t>
            </w:r>
          </w:p>
        </w:tc>
        <w:tc>
          <w:tcPr>
            <w:tcW w:w="340"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w:t>
            </w:r>
          </w:p>
        </w:tc>
        <w:tc>
          <w:tcPr>
            <w:tcW w:w="4762"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10 процентов должностного оклада</w:t>
            </w:r>
          </w:p>
        </w:tc>
      </w:tr>
      <w:tr w:rsidR="00330B3D" w:rsidRPr="00A27109">
        <w:tc>
          <w:tcPr>
            <w:tcW w:w="3969"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при стаже от 5 до 10 лет</w:t>
            </w:r>
          </w:p>
        </w:tc>
        <w:tc>
          <w:tcPr>
            <w:tcW w:w="340"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w:t>
            </w:r>
          </w:p>
        </w:tc>
        <w:tc>
          <w:tcPr>
            <w:tcW w:w="4762"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15 процентов должностного оклада</w:t>
            </w:r>
          </w:p>
        </w:tc>
      </w:tr>
      <w:tr w:rsidR="00330B3D" w:rsidRPr="00A27109">
        <w:tc>
          <w:tcPr>
            <w:tcW w:w="3969"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при стаже от 10 до 15 лет</w:t>
            </w:r>
          </w:p>
        </w:tc>
        <w:tc>
          <w:tcPr>
            <w:tcW w:w="340"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w:t>
            </w:r>
          </w:p>
        </w:tc>
        <w:tc>
          <w:tcPr>
            <w:tcW w:w="4762"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20 процентов должностного оклада</w:t>
            </w:r>
          </w:p>
        </w:tc>
      </w:tr>
      <w:tr w:rsidR="00330B3D" w:rsidRPr="00A27109">
        <w:tc>
          <w:tcPr>
            <w:tcW w:w="3969"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при стаже свыше 15 лет</w:t>
            </w:r>
          </w:p>
        </w:tc>
        <w:tc>
          <w:tcPr>
            <w:tcW w:w="340"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w:t>
            </w:r>
          </w:p>
        </w:tc>
        <w:tc>
          <w:tcPr>
            <w:tcW w:w="4762" w:type="dxa"/>
          </w:tcPr>
          <w:p w:rsidR="00330B3D" w:rsidRPr="00A27109" w:rsidRDefault="006835B6" w:rsidP="00A27109">
            <w:pPr>
              <w:pStyle w:val="ConsPlusNormal"/>
              <w:rPr>
                <w:rFonts w:ascii="Times New Roman" w:hAnsi="Times New Roman" w:cs="Times New Roman"/>
                <w:sz w:val="28"/>
                <w:szCs w:val="28"/>
              </w:rPr>
            </w:pPr>
            <w:r w:rsidRPr="00A27109">
              <w:rPr>
                <w:rFonts w:ascii="Times New Roman" w:hAnsi="Times New Roman" w:cs="Times New Roman"/>
                <w:sz w:val="28"/>
                <w:szCs w:val="28"/>
              </w:rPr>
              <w:t>30 процентов должностного оклада</w:t>
            </w:r>
          </w:p>
        </w:tc>
      </w:tr>
    </w:tbl>
    <w:p w:rsidR="00330B3D" w:rsidRPr="00A27109" w:rsidRDefault="00330B3D" w:rsidP="00A27109">
      <w:pPr>
        <w:pStyle w:val="ConsPlusNormal"/>
        <w:jc w:val="both"/>
        <w:rPr>
          <w:rFonts w:ascii="Times New Roman" w:hAnsi="Times New Roman" w:cs="Times New Roman"/>
          <w:sz w:val="28"/>
          <w:szCs w:val="28"/>
        </w:rPr>
      </w:pP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 xml:space="preserve">6.2. Для муниципальных служащих стаж муниципальной службы  исчисляется в соответствии со </w:t>
      </w:r>
      <w:hyperlink r:id="rId24" w:tooltip="consultantplus://offline/ref=234F125D669CA34C24B7FE243182FC3D3B372C74CAB0E4A8964DAB52C06362DE9DB30869F5D7ED4676449220C927C2E89E8147538EC1F946zBZ2N" w:history="1">
        <w:r w:rsidRPr="00A27109">
          <w:rPr>
            <w:rFonts w:ascii="Times New Roman" w:hAnsi="Times New Roman" w:cs="Times New Roman"/>
            <w:color w:val="0000FF"/>
            <w:sz w:val="28"/>
            <w:szCs w:val="28"/>
          </w:rPr>
          <w:t>статьей 25</w:t>
        </w:r>
      </w:hyperlink>
      <w:r w:rsidRPr="00A27109">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и областным </w:t>
      </w:r>
      <w:hyperlink r:id="rId25" w:tooltip="consultantplus://offline/ref=234F125D669CA34C24B7E02927EEA3353C3A7478C8B2EEFFCC12F00F976A6889DAFC5139B182E2467651C6739370CFEBz9ZFN" w:history="1">
        <w:r w:rsidRPr="00A27109">
          <w:rPr>
            <w:rFonts w:ascii="Times New Roman" w:hAnsi="Times New Roman" w:cs="Times New Roman"/>
            <w:color w:val="0000FF"/>
            <w:sz w:val="28"/>
            <w:szCs w:val="28"/>
          </w:rPr>
          <w:t>законом</w:t>
        </w:r>
      </w:hyperlink>
      <w:r w:rsidRPr="00A27109">
        <w:rPr>
          <w:rFonts w:ascii="Times New Roman" w:hAnsi="Times New Roman" w:cs="Times New Roman"/>
          <w:sz w:val="28"/>
          <w:szCs w:val="28"/>
        </w:rPr>
        <w:t xml:space="preserve"> от 30.06.2016 N 1005-ОЗ "О стаже муниципальной службы муниципальных служащих в Новгородской области".</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6.3. Для служащих в стаж работы, дающий право на получение ежемесячной надбавки к должностному окладу за выслугу лет, включаются периоды замещения на должностях:</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в органах местного самоуправления и органах государственной власти;</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стаж работы на предприятиях, в учреждениях, организациях, если занимаемые должности, опыт работы соответствует профессиональным        требованиям;</w:t>
      </w:r>
    </w:p>
    <w:p w:rsidR="00330B3D" w:rsidRPr="00A27109" w:rsidRDefault="006835B6" w:rsidP="00A27109">
      <w:pPr>
        <w:pStyle w:val="ConsPlusNormal"/>
        <w:ind w:firstLine="540"/>
        <w:jc w:val="both"/>
        <w:rPr>
          <w:sz w:val="28"/>
          <w:szCs w:val="28"/>
        </w:rPr>
      </w:pPr>
      <w:r w:rsidRPr="00A27109">
        <w:rPr>
          <w:rFonts w:ascii="Times New Roman" w:hAnsi="Times New Roman" w:cs="Times New Roman"/>
          <w:sz w:val="28"/>
          <w:szCs w:val="28"/>
        </w:rPr>
        <w:t>время прохождения военной службы.</w:t>
      </w:r>
      <w:r w:rsidRPr="00A27109">
        <w:rPr>
          <w:sz w:val="28"/>
          <w:szCs w:val="28"/>
        </w:rPr>
        <w:t xml:space="preserve"> </w:t>
      </w:r>
    </w:p>
    <w:p w:rsidR="00330B3D" w:rsidRPr="00A27109" w:rsidRDefault="00330B3D" w:rsidP="00A27109">
      <w:pPr>
        <w:pStyle w:val="ConsPlusTitle"/>
        <w:jc w:val="center"/>
        <w:outlineLvl w:val="2"/>
        <w:rPr>
          <w:rFonts w:ascii="Times New Roman" w:hAnsi="Times New Roman" w:cs="Times New Roman"/>
          <w:sz w:val="28"/>
          <w:szCs w:val="28"/>
        </w:rPr>
      </w:pPr>
    </w:p>
    <w:p w:rsidR="00330B3D" w:rsidRPr="00A27109" w:rsidRDefault="006835B6" w:rsidP="00A27109">
      <w:pPr>
        <w:pStyle w:val="ConsPlusTitle"/>
        <w:jc w:val="center"/>
        <w:outlineLvl w:val="2"/>
        <w:rPr>
          <w:rFonts w:ascii="Times New Roman" w:hAnsi="Times New Roman" w:cs="Times New Roman"/>
          <w:sz w:val="28"/>
          <w:szCs w:val="28"/>
        </w:rPr>
      </w:pPr>
      <w:r w:rsidRPr="00A27109">
        <w:rPr>
          <w:rFonts w:ascii="Times New Roman" w:hAnsi="Times New Roman" w:cs="Times New Roman"/>
          <w:sz w:val="28"/>
          <w:szCs w:val="28"/>
        </w:rPr>
        <w:t>7. Ежемесячная надбавка к должностному окладу</w:t>
      </w:r>
    </w:p>
    <w:p w:rsidR="00330B3D" w:rsidRPr="00A27109" w:rsidRDefault="006835B6" w:rsidP="00A27109">
      <w:pPr>
        <w:pStyle w:val="ConsPlusTitle"/>
        <w:jc w:val="center"/>
        <w:rPr>
          <w:rFonts w:ascii="Times New Roman" w:hAnsi="Times New Roman" w:cs="Times New Roman"/>
          <w:sz w:val="28"/>
          <w:szCs w:val="28"/>
        </w:rPr>
      </w:pPr>
      <w:r w:rsidRPr="00A27109">
        <w:rPr>
          <w:rFonts w:ascii="Times New Roman" w:hAnsi="Times New Roman" w:cs="Times New Roman"/>
          <w:sz w:val="28"/>
          <w:szCs w:val="28"/>
        </w:rPr>
        <w:t>за особые условия муниципальной службы (службы)</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7.1. Муниципальным служащим  устанавливается ежемесячная надбавка к должностному окладу за особые условия муниципальной службы по замещаемым должностям муниципальной службы в следующем размере:</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Заместитель Главы администрации – от 90 до 120 процентов;</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lastRenderedPageBreak/>
        <w:t>Главный специалист – от 60 до 90 процентов;</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Ведущий специалист – от 60 до 90 процентов;</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Специалист 1, 2 категории – от 30 до 60 процентов;</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Специалист –  до 30  процентов.</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7.2. Служащим устанавливается ежемесячная надбавка к должностному окладу за особые условия службы в размере от 30 до 60 процентов должностного оклада.</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7.3.  Под особыми условиями муниципальной службы (службы) понимается:</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7.3.1. интенсивность выполняемой работы (значительный объем выполняемых поручений руководства, исполнение поручений в кротчайшие сроки);</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7.3.2.  сложность и напряженность выполняемой работы, а именно:</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 xml:space="preserve">- </w:t>
      </w:r>
      <w:proofErr w:type="spellStart"/>
      <w:r w:rsidRPr="00A27109">
        <w:rPr>
          <w:rFonts w:ascii="Times New Roman" w:hAnsi="Times New Roman" w:cs="Times New Roman"/>
          <w:sz w:val="28"/>
          <w:szCs w:val="28"/>
        </w:rPr>
        <w:t>многосоставность</w:t>
      </w:r>
      <w:proofErr w:type="spellEnd"/>
      <w:r w:rsidRPr="00A27109">
        <w:rPr>
          <w:rFonts w:ascii="Times New Roman" w:hAnsi="Times New Roman" w:cs="Times New Roman"/>
          <w:sz w:val="28"/>
          <w:szCs w:val="28"/>
        </w:rPr>
        <w:t xml:space="preserve"> работы – выполнение должностных обязанностей, которые требуют реализации нескольких последовательный стадий;</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 xml:space="preserve">-  </w:t>
      </w:r>
      <w:proofErr w:type="spellStart"/>
      <w:r w:rsidRPr="00A27109">
        <w:rPr>
          <w:rFonts w:ascii="Times New Roman" w:hAnsi="Times New Roman" w:cs="Times New Roman"/>
          <w:sz w:val="28"/>
          <w:szCs w:val="28"/>
        </w:rPr>
        <w:t>разноплановость</w:t>
      </w:r>
      <w:proofErr w:type="spellEnd"/>
      <w:r w:rsidRPr="00A27109">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 трудность работы – выполнение должностных обязанностей, требующих знаний, навыков, опыта, необходимости проведения системного анализа;</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 выполнение функций, специально возлагаемых муниципальным правовым актом (назначение ответственных лиц, исполнителей);</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 xml:space="preserve">  -работа в жестких временных рамках, установленных законодательством, муниципальными правовыми актами, запросами органов государственной власти и местного самоуправления;</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7.3.3. специальный режим работы: выполнение должностных обязанностей за пределами нормальной продолжительности рабочего времени.</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7.4. Ежемесячная надбавка за особые условия устанавливается распоряжением Администрации сельского поселения при поступлении на муниципальную службу (службу), при переводе муниципального служащего (служащего) на иную должность  в пределах, установленных в пунктах 7.1 и 7.2, с учетом интенсивности, сложности и напряженности, специального режима работы муниципального служащего (служащего).</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7.5. Размер ежемесячной надбавки за особые условия может быть изменен (уменьшен или увеличен) распоряжением Администрации сельского поселения  на основании мотивированных служебных записок, отчетов о проделанной работе.</w:t>
      </w:r>
    </w:p>
    <w:p w:rsidR="00330B3D" w:rsidRPr="00A27109" w:rsidRDefault="00330B3D" w:rsidP="00A27109">
      <w:pPr>
        <w:pStyle w:val="ConsPlusNormal"/>
        <w:ind w:firstLine="540"/>
        <w:jc w:val="both"/>
        <w:rPr>
          <w:rFonts w:ascii="Times New Roman" w:hAnsi="Times New Roman" w:cs="Times New Roman"/>
          <w:b/>
          <w:sz w:val="28"/>
          <w:szCs w:val="28"/>
        </w:rPr>
      </w:pPr>
    </w:p>
    <w:p w:rsidR="00330B3D" w:rsidRPr="00867F3C" w:rsidRDefault="006835B6" w:rsidP="00A27109">
      <w:pPr>
        <w:pStyle w:val="ConsPlusNormal"/>
        <w:ind w:firstLine="540"/>
        <w:jc w:val="center"/>
        <w:rPr>
          <w:rFonts w:ascii="Times New Roman" w:hAnsi="Times New Roman" w:cs="Times New Roman"/>
          <w:b/>
          <w:sz w:val="28"/>
          <w:szCs w:val="28"/>
        </w:rPr>
      </w:pPr>
      <w:r w:rsidRPr="00867F3C">
        <w:rPr>
          <w:rFonts w:ascii="Times New Roman" w:hAnsi="Times New Roman" w:cs="Times New Roman"/>
          <w:b/>
          <w:sz w:val="28"/>
          <w:szCs w:val="28"/>
        </w:rPr>
        <w:t>8. Ежемесячное денежное поощрение</w:t>
      </w:r>
    </w:p>
    <w:p w:rsidR="00330B3D" w:rsidRPr="00867F3C" w:rsidRDefault="006835B6" w:rsidP="00A27109">
      <w:pPr>
        <w:pStyle w:val="ConsPlusNormal"/>
        <w:ind w:firstLine="540"/>
        <w:jc w:val="center"/>
        <w:rPr>
          <w:rFonts w:ascii="Times New Roman" w:hAnsi="Times New Roman" w:cs="Times New Roman"/>
          <w:b/>
          <w:sz w:val="28"/>
          <w:szCs w:val="28"/>
        </w:rPr>
      </w:pPr>
      <w:r w:rsidRPr="00867F3C">
        <w:rPr>
          <w:rFonts w:ascii="Times New Roman" w:hAnsi="Times New Roman" w:cs="Times New Roman"/>
          <w:b/>
          <w:sz w:val="28"/>
          <w:szCs w:val="28"/>
        </w:rPr>
        <w:t xml:space="preserve"> муниципальных служащих и служащих</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8.1. При поступлении на муниципальную службу (службу) муниципальным служащим и служащим распоряжением Администрации сельского поселения устанавливается ежемесячное денежное поощрение в кратности от должностных окладов, в зависимости от крит</w:t>
      </w:r>
      <w:r w:rsidR="00A27109">
        <w:rPr>
          <w:rFonts w:ascii="Times New Roman" w:hAnsi="Times New Roman" w:cs="Times New Roman"/>
          <w:sz w:val="28"/>
          <w:szCs w:val="28"/>
        </w:rPr>
        <w:t>ериев, установленных пунктом 8.2</w:t>
      </w:r>
      <w:r w:rsidRPr="00A27109">
        <w:rPr>
          <w:rFonts w:ascii="Times New Roman" w:hAnsi="Times New Roman" w:cs="Times New Roman"/>
          <w:sz w:val="28"/>
          <w:szCs w:val="28"/>
        </w:rPr>
        <w:t xml:space="preserve"> по замещаемым должностям:</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Заместитель Гл</w:t>
      </w:r>
      <w:r w:rsidR="001C2D1E" w:rsidRPr="00A27109">
        <w:rPr>
          <w:rFonts w:ascii="Times New Roman" w:hAnsi="Times New Roman" w:cs="Times New Roman"/>
          <w:sz w:val="28"/>
          <w:szCs w:val="28"/>
        </w:rPr>
        <w:t>авы администрации – от 2,5 до 3,</w:t>
      </w:r>
      <w:r w:rsidRPr="00A27109">
        <w:rPr>
          <w:rFonts w:ascii="Times New Roman" w:hAnsi="Times New Roman" w:cs="Times New Roman"/>
          <w:sz w:val="28"/>
          <w:szCs w:val="28"/>
        </w:rPr>
        <w:t>5 должностных окладов;</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lastRenderedPageBreak/>
        <w:t xml:space="preserve">        Главный специалист – от 2,0 до 3,0  должностных окладов;</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Ведущий специалист – от 2,0 до 3,0 должностных окладов;</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Специалист 1, 2 категории  – от 2,0 до 3,0 должностных окладов;</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Специалист – от 2,0 до 3,0 должностных окладов.</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Главный служащий – от 2,0  до   4,0  должностных окладов;</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Ведущий служащий – от 2,0 до   4,0 должностных окладов;</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Служащий – от 2,0 до 4,0 должностных окладов.</w:t>
      </w:r>
    </w:p>
    <w:p w:rsidR="00330B3D" w:rsidRPr="00A27109" w:rsidRDefault="00A27109" w:rsidP="00A2710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8.2</w:t>
      </w:r>
      <w:r w:rsidR="006835B6" w:rsidRPr="00A27109">
        <w:rPr>
          <w:rFonts w:ascii="Times New Roman" w:hAnsi="Times New Roman" w:cs="Times New Roman"/>
          <w:sz w:val="28"/>
          <w:szCs w:val="28"/>
        </w:rPr>
        <w:t>.  Размер ежемесячного денежного поощрения может быть повышен (снижен)  Главой сельского поселения путем издания распоряжения Администрации сельского поселения</w:t>
      </w:r>
      <w:r w:rsidR="006835B6" w:rsidRPr="00A27109">
        <w:rPr>
          <w:sz w:val="28"/>
          <w:szCs w:val="28"/>
        </w:rPr>
        <w:t xml:space="preserve"> </w:t>
      </w:r>
      <w:r w:rsidR="006835B6" w:rsidRPr="00A27109">
        <w:rPr>
          <w:rFonts w:ascii="Times New Roman" w:hAnsi="Times New Roman" w:cs="Times New Roman"/>
          <w:sz w:val="28"/>
          <w:szCs w:val="28"/>
        </w:rPr>
        <w:t>на основании мотивированных служебных записок, отчетов о проделанной работе.</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При принятии решения о повышении (понижении) размера ежемесячного денежного поощрения учитываются следующие критерии:</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1) выполнение показателей, определенных должностными инструкциями;</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2) выполнение контрольных задач, поставленных для исполнения перед муниципальным служащим (служащим);</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3) выполнение показателей муниципальных программ;</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4) достижение эффективности проведения контрольных функций;</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5) разработка проектов нормативных правовых актов органов местного самоуправления;</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6) участие в работе комиссий и рабочих групп, образованных в органах местного самоуправления;</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7) уровень профессиональной компетенции (знание нормативных правовых актов, широта профессионального кругозора);</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8) применение в работе современных форм и методов организации труда;</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9) компетентность муниципального служащего, служащего в принятии, разработке и реализации управленческих решений;</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10) выполнение представительских, консультационных, экспертных, организационных функций, связанных с присутствием на мероприятиях, публичных слушаниях и иных формах в решении вопросов местного значения, публичные выступления.</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8.</w:t>
      </w:r>
      <w:r w:rsidR="00A27109">
        <w:rPr>
          <w:rFonts w:ascii="Times New Roman" w:hAnsi="Times New Roman" w:cs="Times New Roman"/>
          <w:sz w:val="28"/>
          <w:szCs w:val="28"/>
        </w:rPr>
        <w:t>3</w:t>
      </w:r>
      <w:r w:rsidRPr="00A27109">
        <w:rPr>
          <w:rFonts w:ascii="Times New Roman" w:hAnsi="Times New Roman" w:cs="Times New Roman"/>
          <w:sz w:val="28"/>
          <w:szCs w:val="28"/>
        </w:rPr>
        <w:t>. В случае увольнения муниципального служащего (служащего) по инициативе представителя нанимателя (работодателя) в соответствии с пунктами 3, 5, 6, 7, 10, 11 части первой статьи 81 Трудового кодекса Российской Федерации, ежемесячное денежное поощрение за отчетный месяц муниципальному служащему, служащему  не выплачивается.</w:t>
      </w:r>
    </w:p>
    <w:p w:rsidR="00330B3D" w:rsidRPr="00A27109" w:rsidRDefault="00330B3D" w:rsidP="00A27109">
      <w:pPr>
        <w:pStyle w:val="ConsPlusNormal"/>
        <w:jc w:val="both"/>
        <w:rPr>
          <w:rFonts w:ascii="Times New Roman" w:hAnsi="Times New Roman" w:cs="Times New Roman"/>
          <w:sz w:val="28"/>
          <w:szCs w:val="28"/>
        </w:rPr>
      </w:pPr>
    </w:p>
    <w:p w:rsidR="00330B3D" w:rsidRPr="00A27109" w:rsidRDefault="006835B6" w:rsidP="00A27109">
      <w:pPr>
        <w:pStyle w:val="ConsPlusNormal"/>
        <w:jc w:val="both"/>
        <w:rPr>
          <w:rFonts w:ascii="Times New Roman" w:hAnsi="Times New Roman" w:cs="Times New Roman"/>
          <w:b/>
          <w:sz w:val="28"/>
          <w:szCs w:val="28"/>
        </w:rPr>
      </w:pPr>
      <w:r w:rsidRPr="00A27109">
        <w:rPr>
          <w:rFonts w:ascii="Times New Roman" w:hAnsi="Times New Roman" w:cs="Times New Roman"/>
          <w:b/>
          <w:sz w:val="28"/>
          <w:szCs w:val="28"/>
        </w:rPr>
        <w:tab/>
        <w:t>9. Ежемесячная процентная надбавка к должностному окладу</w:t>
      </w:r>
    </w:p>
    <w:p w:rsidR="00330B3D" w:rsidRPr="00A27109" w:rsidRDefault="006835B6" w:rsidP="00A27109">
      <w:pPr>
        <w:pStyle w:val="ConsPlusTitle"/>
        <w:jc w:val="center"/>
        <w:rPr>
          <w:rFonts w:ascii="Times New Roman" w:hAnsi="Times New Roman" w:cs="Times New Roman"/>
          <w:sz w:val="28"/>
          <w:szCs w:val="28"/>
        </w:rPr>
      </w:pPr>
      <w:r w:rsidRPr="00A27109">
        <w:rPr>
          <w:rFonts w:ascii="Times New Roman" w:hAnsi="Times New Roman" w:cs="Times New Roman"/>
          <w:sz w:val="28"/>
          <w:szCs w:val="28"/>
        </w:rPr>
        <w:t>за работу со сведениями, составляющими государственную тайну</w:t>
      </w:r>
    </w:p>
    <w:p w:rsidR="00330B3D" w:rsidRPr="00A27109" w:rsidRDefault="00330B3D" w:rsidP="00A27109">
      <w:pPr>
        <w:pStyle w:val="ConsPlusNormal"/>
        <w:jc w:val="both"/>
        <w:rPr>
          <w:rFonts w:ascii="Times New Roman" w:hAnsi="Times New Roman" w:cs="Times New Roman"/>
          <w:sz w:val="28"/>
          <w:szCs w:val="28"/>
        </w:rPr>
      </w:pPr>
    </w:p>
    <w:p w:rsidR="00330B3D" w:rsidRPr="00A27109" w:rsidRDefault="006835B6" w:rsidP="00A27109">
      <w:pPr>
        <w:pStyle w:val="ConsPlusNormal"/>
        <w:ind w:firstLine="539"/>
        <w:jc w:val="both"/>
        <w:rPr>
          <w:rFonts w:ascii="Times New Roman" w:hAnsi="Times New Roman" w:cs="Times New Roman"/>
          <w:sz w:val="28"/>
          <w:szCs w:val="28"/>
        </w:rPr>
      </w:pPr>
      <w:r w:rsidRPr="00A27109">
        <w:rPr>
          <w:rFonts w:ascii="Times New Roman" w:hAnsi="Times New Roman" w:cs="Times New Roman"/>
          <w:sz w:val="28"/>
          <w:szCs w:val="28"/>
        </w:rPr>
        <w:t xml:space="preserve">9.1. </w:t>
      </w:r>
      <w:proofErr w:type="gramStart"/>
      <w:r w:rsidRPr="00A27109">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 распоряжением Администрации сельского поселения.</w:t>
      </w:r>
      <w:proofErr w:type="gramEnd"/>
    </w:p>
    <w:p w:rsidR="00330B3D" w:rsidRPr="00A27109" w:rsidRDefault="006835B6" w:rsidP="00A27109">
      <w:pPr>
        <w:pStyle w:val="ConsPlusNormal"/>
        <w:ind w:firstLine="539"/>
        <w:jc w:val="both"/>
        <w:rPr>
          <w:rFonts w:ascii="Times New Roman" w:hAnsi="Times New Roman" w:cs="Times New Roman"/>
          <w:sz w:val="28"/>
          <w:szCs w:val="28"/>
        </w:rPr>
      </w:pPr>
      <w:r w:rsidRPr="00A27109">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w:t>
      </w:r>
      <w:r w:rsidRPr="00A27109">
        <w:rPr>
          <w:rFonts w:ascii="Times New Roman" w:hAnsi="Times New Roman" w:cs="Times New Roman"/>
          <w:sz w:val="28"/>
          <w:szCs w:val="28"/>
        </w:rPr>
        <w:lastRenderedPageBreak/>
        <w:t>устанавливается в зависимости от степени секретности сведений, к которым муниципальный служащий имеет документально подтверждаемый доступ на законных основаниях.</w:t>
      </w:r>
    </w:p>
    <w:p w:rsidR="00330B3D" w:rsidRPr="00A27109" w:rsidRDefault="006835B6" w:rsidP="00A27109">
      <w:pPr>
        <w:pStyle w:val="ConsPlusNormal"/>
        <w:ind w:firstLine="539"/>
        <w:jc w:val="both"/>
        <w:rPr>
          <w:rFonts w:ascii="Times New Roman" w:hAnsi="Times New Roman" w:cs="Times New Roman"/>
          <w:sz w:val="28"/>
          <w:szCs w:val="28"/>
        </w:rPr>
      </w:pPr>
      <w:r w:rsidRPr="00A27109">
        <w:rPr>
          <w:rFonts w:ascii="Times New Roman" w:hAnsi="Times New Roman" w:cs="Times New Roman"/>
          <w:sz w:val="28"/>
          <w:szCs w:val="28"/>
        </w:rPr>
        <w:t xml:space="preserve">9.2.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26" w:tooltip="consultantplus://offline/ref=234F125D669CA34C24B7FE243182FC3D3B342970CEB1E4A8964DAB52C06362DE9DB30869F5D7EF467E449220C927C2E89E8147538EC1F946zBZ2N" w:history="1">
        <w:r w:rsidRPr="00A27109">
          <w:rPr>
            <w:rFonts w:ascii="Times New Roman" w:hAnsi="Times New Roman" w:cs="Times New Roman"/>
            <w:color w:val="0000FF"/>
            <w:sz w:val="28"/>
            <w:szCs w:val="28"/>
          </w:rPr>
          <w:t>Постановлением</w:t>
        </w:r>
      </w:hyperlink>
      <w:r w:rsidRPr="00A27109">
        <w:rPr>
          <w:rFonts w:ascii="Times New Roman" w:hAnsi="Times New Roman" w:cs="Times New Roman"/>
          <w:sz w:val="28"/>
          <w:szCs w:val="28"/>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330B3D" w:rsidRPr="00A27109" w:rsidRDefault="00330B3D" w:rsidP="00A27109">
      <w:pPr>
        <w:pStyle w:val="ConsPlusNormal"/>
        <w:jc w:val="both"/>
        <w:rPr>
          <w:sz w:val="28"/>
          <w:szCs w:val="28"/>
        </w:rPr>
      </w:pPr>
    </w:p>
    <w:p w:rsidR="00330B3D" w:rsidRPr="00A27109" w:rsidRDefault="006835B6" w:rsidP="00A27109">
      <w:pPr>
        <w:pStyle w:val="ConsPlusTitle"/>
        <w:jc w:val="center"/>
        <w:outlineLvl w:val="2"/>
        <w:rPr>
          <w:rFonts w:ascii="Times New Roman" w:hAnsi="Times New Roman" w:cs="Times New Roman"/>
          <w:sz w:val="28"/>
          <w:szCs w:val="28"/>
        </w:rPr>
      </w:pPr>
      <w:r w:rsidRPr="00A27109">
        <w:rPr>
          <w:rFonts w:ascii="Times New Roman" w:hAnsi="Times New Roman" w:cs="Times New Roman"/>
          <w:sz w:val="28"/>
          <w:szCs w:val="28"/>
        </w:rPr>
        <w:t>10. Премия за выполнение особо важных и сложных заданий, премия по результатам работы</w:t>
      </w:r>
    </w:p>
    <w:p w:rsidR="00330B3D" w:rsidRPr="00A27109" w:rsidRDefault="00330B3D" w:rsidP="00A27109">
      <w:pPr>
        <w:pStyle w:val="ConsPlusTitle"/>
        <w:jc w:val="center"/>
        <w:outlineLvl w:val="2"/>
        <w:rPr>
          <w:rFonts w:ascii="Times New Roman" w:hAnsi="Times New Roman" w:cs="Times New Roman"/>
          <w:sz w:val="28"/>
          <w:szCs w:val="28"/>
        </w:rPr>
      </w:pPr>
    </w:p>
    <w:p w:rsidR="00330B3D" w:rsidRPr="00A27109" w:rsidRDefault="006835B6" w:rsidP="00A27109">
      <w:pPr>
        <w:pStyle w:val="ConsPlusNormal"/>
        <w:tabs>
          <w:tab w:val="left" w:pos="1418"/>
        </w:tabs>
        <w:ind w:firstLine="540"/>
        <w:jc w:val="both"/>
        <w:rPr>
          <w:rFonts w:ascii="Times New Roman" w:hAnsi="Times New Roman" w:cs="Times New Roman"/>
          <w:sz w:val="28"/>
          <w:szCs w:val="28"/>
        </w:rPr>
      </w:pPr>
      <w:r w:rsidRPr="00A27109">
        <w:rPr>
          <w:rFonts w:ascii="Times New Roman" w:hAnsi="Times New Roman" w:cs="Times New Roman"/>
          <w:sz w:val="28"/>
          <w:szCs w:val="28"/>
        </w:rPr>
        <w:t>10.1. В целях стимулирования и заинтересованности муниципальных служащих и служащих в результате своего труда, развития инициативы при решении задач, стоящих перед муниципальным образованием Администрацией сельского поселения производится премирование муниципальных служащих в виде премии за выполнение особо важных заданий и премирование служащих в виде премии по результатам работы (далее премирование).</w:t>
      </w:r>
    </w:p>
    <w:p w:rsidR="00330B3D" w:rsidRPr="00A27109" w:rsidRDefault="006835B6" w:rsidP="00A27109">
      <w:pPr>
        <w:pStyle w:val="ConsPlusNormal"/>
        <w:ind w:firstLine="540"/>
        <w:jc w:val="both"/>
        <w:rPr>
          <w:rFonts w:ascii="Times New Roman" w:hAnsi="Times New Roman" w:cs="Times New Roman"/>
          <w:sz w:val="28"/>
          <w:szCs w:val="28"/>
        </w:rPr>
      </w:pPr>
      <w:r w:rsidRPr="00A27109">
        <w:rPr>
          <w:rFonts w:ascii="Times New Roman" w:hAnsi="Times New Roman" w:cs="Times New Roman"/>
          <w:sz w:val="28"/>
          <w:szCs w:val="28"/>
        </w:rPr>
        <w:t>10.2. Премирование производится за фактически отработанное время. За периоды временной нетрудоспособности и время нахождения в отпуске премия не начисляется.</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 xml:space="preserve">        10.3. Премирование  муниципальных служащих  и служащих  производится ежеквартально в процентах к должностному окладу  и осуществляется на основании распоряжения Администрации сельского поселения.</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10.4. Основанием для выплаты премии за выполнение важных и сложных заданий муниципальным служащим, премии по результатам работы служащим являются:</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проявление профессионализма, творчества, использование современных методов, технологий в процессе служебной деятельности;</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высокие показатели результативности профессиональной служебной деятельности муниципальных служащих и служащих.</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 xml:space="preserve">          При начислении премии учитывается оценка результатов служебной деятельности, работы  в зависимости </w:t>
      </w:r>
      <w:proofErr w:type="gramStart"/>
      <w:r w:rsidRPr="00A27109">
        <w:rPr>
          <w:rFonts w:ascii="Times New Roman" w:hAnsi="Times New Roman" w:cs="Times New Roman"/>
          <w:sz w:val="28"/>
          <w:szCs w:val="28"/>
        </w:rPr>
        <w:t>от</w:t>
      </w:r>
      <w:proofErr w:type="gramEnd"/>
      <w:r w:rsidRPr="00A27109">
        <w:rPr>
          <w:rFonts w:ascii="Times New Roman" w:hAnsi="Times New Roman" w:cs="Times New Roman"/>
          <w:sz w:val="28"/>
          <w:szCs w:val="28"/>
        </w:rPr>
        <w:t>:</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степени и качества выполнения муниципальными служащими, служащими возложенных на них должностных обязанностей;</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степени и качества выполнения поручений Главы сельского поселения;</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степени и  качества исполнения сроков рассмотрения обращений, заявлений граждан, сроков исполнения документов;</w:t>
      </w:r>
    </w:p>
    <w:p w:rsidR="00330B3D" w:rsidRPr="00A27109" w:rsidRDefault="006835B6" w:rsidP="00A27109">
      <w:pPr>
        <w:spacing w:after="0" w:line="240" w:lineRule="auto"/>
        <w:jc w:val="both"/>
        <w:rPr>
          <w:sz w:val="28"/>
          <w:szCs w:val="28"/>
        </w:rPr>
      </w:pPr>
      <w:r w:rsidRPr="00A27109">
        <w:rPr>
          <w:rFonts w:ascii="Times New Roman" w:hAnsi="Times New Roman" w:cs="Times New Roman"/>
          <w:sz w:val="28"/>
          <w:szCs w:val="28"/>
        </w:rPr>
        <w:tab/>
        <w:t>оценки со стороны контролирующих органов.</w:t>
      </w:r>
      <w:r w:rsidRPr="00A27109">
        <w:rPr>
          <w:sz w:val="28"/>
          <w:szCs w:val="28"/>
        </w:rPr>
        <w:t xml:space="preserve"> </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 xml:space="preserve">             10.5. К категории особо важных и сложных заданий относятся:</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выполнение качественно и в срок особо сложных или важных заданий и поручений  Главы сельского поселения, влияющих на социально-</w:t>
      </w:r>
      <w:r w:rsidRPr="00A27109">
        <w:rPr>
          <w:rFonts w:ascii="Times New Roman" w:hAnsi="Times New Roman" w:cs="Times New Roman"/>
          <w:sz w:val="28"/>
          <w:szCs w:val="28"/>
        </w:rPr>
        <w:lastRenderedPageBreak/>
        <w:t>эконо</w:t>
      </w:r>
      <w:r w:rsidR="00C07D8A" w:rsidRPr="00A27109">
        <w:rPr>
          <w:rFonts w:ascii="Times New Roman" w:hAnsi="Times New Roman" w:cs="Times New Roman"/>
          <w:sz w:val="28"/>
          <w:szCs w:val="28"/>
        </w:rPr>
        <w:t xml:space="preserve">мическое развитие </w:t>
      </w:r>
      <w:proofErr w:type="spellStart"/>
      <w:r w:rsidR="00C07D8A" w:rsidRPr="00A27109">
        <w:rPr>
          <w:rFonts w:ascii="Times New Roman" w:hAnsi="Times New Roman" w:cs="Times New Roman"/>
          <w:sz w:val="28"/>
          <w:szCs w:val="28"/>
        </w:rPr>
        <w:t>Ёгольского</w:t>
      </w:r>
      <w:proofErr w:type="spellEnd"/>
      <w:r w:rsidR="00C07D8A" w:rsidRPr="00A27109">
        <w:rPr>
          <w:rFonts w:ascii="Times New Roman" w:hAnsi="Times New Roman" w:cs="Times New Roman"/>
          <w:sz w:val="28"/>
          <w:szCs w:val="28"/>
        </w:rPr>
        <w:t xml:space="preserve"> </w:t>
      </w:r>
      <w:r w:rsidRPr="00A27109">
        <w:rPr>
          <w:rFonts w:ascii="Times New Roman" w:hAnsi="Times New Roman" w:cs="Times New Roman"/>
          <w:sz w:val="28"/>
          <w:szCs w:val="28"/>
        </w:rPr>
        <w:t>сельского поселения и общественно-по</w:t>
      </w:r>
      <w:r w:rsidR="00C07D8A" w:rsidRPr="00A27109">
        <w:rPr>
          <w:rFonts w:ascii="Times New Roman" w:hAnsi="Times New Roman" w:cs="Times New Roman"/>
          <w:sz w:val="28"/>
          <w:szCs w:val="28"/>
        </w:rPr>
        <w:t xml:space="preserve">литическую ситуацию в </w:t>
      </w:r>
      <w:proofErr w:type="spellStart"/>
      <w:r w:rsidR="00C07D8A" w:rsidRPr="00A27109">
        <w:rPr>
          <w:rFonts w:ascii="Times New Roman" w:hAnsi="Times New Roman" w:cs="Times New Roman"/>
          <w:sz w:val="28"/>
          <w:szCs w:val="28"/>
        </w:rPr>
        <w:t>Ёгольском</w:t>
      </w:r>
      <w:proofErr w:type="spellEnd"/>
      <w:r w:rsidR="00C07D8A" w:rsidRPr="00A27109">
        <w:rPr>
          <w:rFonts w:ascii="Times New Roman" w:hAnsi="Times New Roman" w:cs="Times New Roman"/>
          <w:sz w:val="28"/>
          <w:szCs w:val="28"/>
        </w:rPr>
        <w:t xml:space="preserve"> </w:t>
      </w:r>
      <w:r w:rsidRPr="00A27109">
        <w:rPr>
          <w:rFonts w:ascii="Times New Roman" w:hAnsi="Times New Roman" w:cs="Times New Roman"/>
          <w:sz w:val="28"/>
          <w:szCs w:val="28"/>
        </w:rPr>
        <w:t>сельском поселении;</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выполнение мероприятий по оптимизации</w:t>
      </w:r>
      <w:r w:rsidR="00C07D8A" w:rsidRPr="00A27109">
        <w:rPr>
          <w:rFonts w:ascii="Times New Roman" w:hAnsi="Times New Roman" w:cs="Times New Roman"/>
          <w:sz w:val="28"/>
          <w:szCs w:val="28"/>
        </w:rPr>
        <w:t xml:space="preserve"> расходов бюджета </w:t>
      </w:r>
      <w:proofErr w:type="spellStart"/>
      <w:r w:rsidR="00C07D8A" w:rsidRPr="00A27109">
        <w:rPr>
          <w:rFonts w:ascii="Times New Roman" w:hAnsi="Times New Roman" w:cs="Times New Roman"/>
          <w:sz w:val="28"/>
          <w:szCs w:val="28"/>
        </w:rPr>
        <w:t>Ёгольского</w:t>
      </w:r>
      <w:proofErr w:type="spellEnd"/>
      <w:r w:rsidR="00C07D8A" w:rsidRPr="00A27109">
        <w:rPr>
          <w:rFonts w:ascii="Times New Roman" w:hAnsi="Times New Roman" w:cs="Times New Roman"/>
          <w:sz w:val="28"/>
          <w:szCs w:val="28"/>
        </w:rPr>
        <w:t xml:space="preserve"> </w:t>
      </w:r>
      <w:r w:rsidRPr="00A27109">
        <w:rPr>
          <w:rFonts w:ascii="Times New Roman" w:hAnsi="Times New Roman" w:cs="Times New Roman"/>
          <w:sz w:val="28"/>
          <w:szCs w:val="28"/>
        </w:rPr>
        <w:t>сельского поселения,  и (или) увеличение до</w:t>
      </w:r>
      <w:r w:rsidR="00C07D8A" w:rsidRPr="00A27109">
        <w:rPr>
          <w:rFonts w:ascii="Times New Roman" w:hAnsi="Times New Roman" w:cs="Times New Roman"/>
          <w:sz w:val="28"/>
          <w:szCs w:val="28"/>
        </w:rPr>
        <w:t xml:space="preserve">ходной части бюджета </w:t>
      </w:r>
      <w:proofErr w:type="spellStart"/>
      <w:r w:rsidR="00C07D8A" w:rsidRPr="00A27109">
        <w:rPr>
          <w:rFonts w:ascii="Times New Roman" w:hAnsi="Times New Roman" w:cs="Times New Roman"/>
          <w:sz w:val="28"/>
          <w:szCs w:val="28"/>
        </w:rPr>
        <w:t>Ёгольского</w:t>
      </w:r>
      <w:proofErr w:type="spellEnd"/>
      <w:r w:rsidR="00C07D8A" w:rsidRPr="00A27109">
        <w:rPr>
          <w:rFonts w:ascii="Times New Roman" w:hAnsi="Times New Roman" w:cs="Times New Roman"/>
          <w:sz w:val="28"/>
          <w:szCs w:val="28"/>
        </w:rPr>
        <w:t xml:space="preserve"> </w:t>
      </w:r>
      <w:r w:rsidRPr="00A27109">
        <w:rPr>
          <w:rFonts w:ascii="Times New Roman" w:hAnsi="Times New Roman" w:cs="Times New Roman"/>
          <w:sz w:val="28"/>
          <w:szCs w:val="28"/>
        </w:rPr>
        <w:t>сельского поселения;</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участие в судебных делах, повлекших</w:t>
      </w:r>
      <w:r w:rsidR="00D57704" w:rsidRPr="00A27109">
        <w:rPr>
          <w:rFonts w:ascii="Times New Roman" w:hAnsi="Times New Roman" w:cs="Times New Roman"/>
          <w:sz w:val="28"/>
          <w:szCs w:val="28"/>
        </w:rPr>
        <w:t xml:space="preserve"> судебно-исковое привлечение де</w:t>
      </w:r>
      <w:r w:rsidRPr="00A27109">
        <w:rPr>
          <w:rFonts w:ascii="Times New Roman" w:hAnsi="Times New Roman" w:cs="Times New Roman"/>
          <w:sz w:val="28"/>
          <w:szCs w:val="28"/>
        </w:rPr>
        <w:t>нежных средств или экономию де</w:t>
      </w:r>
      <w:r w:rsidR="00C07D8A" w:rsidRPr="00A27109">
        <w:rPr>
          <w:rFonts w:ascii="Times New Roman" w:hAnsi="Times New Roman" w:cs="Times New Roman"/>
          <w:sz w:val="28"/>
          <w:szCs w:val="28"/>
        </w:rPr>
        <w:t xml:space="preserve">нежных средств бюджета </w:t>
      </w:r>
      <w:proofErr w:type="spellStart"/>
      <w:r w:rsidR="00C07D8A" w:rsidRPr="00A27109">
        <w:rPr>
          <w:rFonts w:ascii="Times New Roman" w:hAnsi="Times New Roman" w:cs="Times New Roman"/>
          <w:sz w:val="28"/>
          <w:szCs w:val="28"/>
        </w:rPr>
        <w:t>Ёгольского</w:t>
      </w:r>
      <w:proofErr w:type="spellEnd"/>
      <w:r w:rsidR="00C07D8A" w:rsidRPr="00A27109">
        <w:rPr>
          <w:rFonts w:ascii="Times New Roman" w:hAnsi="Times New Roman" w:cs="Times New Roman"/>
          <w:sz w:val="28"/>
          <w:szCs w:val="28"/>
        </w:rPr>
        <w:t xml:space="preserve"> </w:t>
      </w:r>
      <w:r w:rsidRPr="00A27109">
        <w:rPr>
          <w:rFonts w:ascii="Times New Roman" w:hAnsi="Times New Roman" w:cs="Times New Roman"/>
          <w:sz w:val="28"/>
          <w:szCs w:val="28"/>
        </w:rPr>
        <w:t>сельского поселения;</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достижение результатов работы в ходе выполнения должностных обязанностей;</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организация и проведение мероприятий, не входящих в должностную инструкцию муниципального служащего;</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 xml:space="preserve">внедрение инновационных программных продуктов и методов, </w:t>
      </w:r>
      <w:proofErr w:type="gramStart"/>
      <w:r w:rsidRPr="00A27109">
        <w:rPr>
          <w:rFonts w:ascii="Times New Roman" w:hAnsi="Times New Roman" w:cs="Times New Roman"/>
          <w:sz w:val="28"/>
          <w:szCs w:val="28"/>
        </w:rPr>
        <w:t>способ-</w:t>
      </w:r>
      <w:proofErr w:type="spellStart"/>
      <w:r w:rsidRPr="00A27109">
        <w:rPr>
          <w:rFonts w:ascii="Times New Roman" w:hAnsi="Times New Roman" w:cs="Times New Roman"/>
          <w:sz w:val="28"/>
          <w:szCs w:val="28"/>
        </w:rPr>
        <w:t>ствующих</w:t>
      </w:r>
      <w:proofErr w:type="spellEnd"/>
      <w:proofErr w:type="gramEnd"/>
      <w:r w:rsidRPr="00A27109">
        <w:rPr>
          <w:rFonts w:ascii="Times New Roman" w:hAnsi="Times New Roman" w:cs="Times New Roman"/>
          <w:sz w:val="28"/>
          <w:szCs w:val="28"/>
        </w:rPr>
        <w:t xml:space="preserve"> улучшению работы органов местного самоуправления;</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достижение результатов от исполнения муниципальных правовых актов, муниципальных программ.</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оказание помощи в работе молодым (вновь принятым) специалистам;</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исполнение иных особо важных и сложных заданий по обеспечению функций и задач органов местного самоуправления.</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10.6. Основаниями для снижения размера (невыплаты) премии муниципальным служащим и служащим являются:</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1) за неисполнение поручений и распоряжений – до 100 процентов;</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2) за неисполнение правовых актов органов местного самоуправления  – до 50 процентов;</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3) до 20 процентов за каждый случай:</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за объявление дисциплинарного взыскания в виде замечания по распоряжению представителя нанимателя на период его действия;</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за нарушения регламентов оказания государственных и муниципальных услуг;</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за несоблюдение сроков исполнения находящихся на контроле документов;</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за несоблюдение сроков рассмотрения обращений граждан;</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за несвоевременное предоставление информации, отчетов и других материалов в вышестоящие органы;</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за ошибки и необъективные данные в справках, отчетах и других материалах;</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за нарушение правил внутреннего трудового распорядка;</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за ненадлежащее исполнение должностных обязанностей.</w:t>
      </w:r>
    </w:p>
    <w:p w:rsidR="00330B3D" w:rsidRPr="00A27109" w:rsidRDefault="006835B6" w:rsidP="00A27109">
      <w:pPr>
        <w:spacing w:after="0" w:line="240" w:lineRule="auto"/>
        <w:jc w:val="both"/>
        <w:rPr>
          <w:rFonts w:ascii="Times New Roman" w:hAnsi="Times New Roman" w:cs="Times New Roman"/>
          <w:sz w:val="28"/>
          <w:szCs w:val="28"/>
        </w:rPr>
      </w:pPr>
      <w:r w:rsidRPr="00A27109">
        <w:rPr>
          <w:rFonts w:ascii="Times New Roman" w:hAnsi="Times New Roman" w:cs="Times New Roman"/>
          <w:sz w:val="28"/>
          <w:szCs w:val="28"/>
        </w:rPr>
        <w:tab/>
        <w:t xml:space="preserve">        10.7. Премирование муниципальных служащих, служащих осуществляется </w:t>
      </w:r>
      <w:r w:rsidR="00867F3C">
        <w:rPr>
          <w:rFonts w:ascii="Times New Roman" w:hAnsi="Times New Roman" w:cs="Times New Roman"/>
          <w:sz w:val="28"/>
          <w:szCs w:val="28"/>
        </w:rPr>
        <w:t>на основании  служебных записок, отчетов об их служебной деятельности</w:t>
      </w:r>
      <w:r w:rsidRPr="00A27109">
        <w:rPr>
          <w:rFonts w:ascii="Times New Roman" w:hAnsi="Times New Roman" w:cs="Times New Roman"/>
          <w:sz w:val="28"/>
          <w:szCs w:val="28"/>
        </w:rPr>
        <w:t xml:space="preserve">  и распоряжения Администрации сельского поселения.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9"/>
        <w:gridCol w:w="340"/>
        <w:gridCol w:w="2721"/>
      </w:tblGrid>
      <w:tr w:rsidR="00330B3D" w:rsidRPr="00A27109" w:rsidTr="00752E35">
        <w:trPr>
          <w:trHeight w:hRule="exact" w:val="230"/>
        </w:trPr>
        <w:tc>
          <w:tcPr>
            <w:tcW w:w="6009" w:type="dxa"/>
            <w:tcBorders>
              <w:top w:val="none" w:sz="4" w:space="0" w:color="000000"/>
              <w:left w:val="none" w:sz="4" w:space="0" w:color="000000"/>
              <w:bottom w:val="none" w:sz="4" w:space="0" w:color="000000"/>
              <w:right w:val="none" w:sz="4" w:space="0" w:color="000000"/>
            </w:tcBorders>
          </w:tcPr>
          <w:p w:rsidR="00330B3D" w:rsidRPr="00A27109" w:rsidRDefault="00330B3D" w:rsidP="00A27109">
            <w:pPr>
              <w:pStyle w:val="ConsPlusNormal"/>
              <w:rPr>
                <w:rFonts w:ascii="Times New Roman" w:hAnsi="Times New Roman" w:cs="Times New Roman"/>
                <w:sz w:val="28"/>
                <w:szCs w:val="28"/>
              </w:rPr>
            </w:pPr>
          </w:p>
        </w:tc>
        <w:tc>
          <w:tcPr>
            <w:tcW w:w="340" w:type="dxa"/>
            <w:tcBorders>
              <w:top w:val="none" w:sz="4" w:space="0" w:color="000000"/>
              <w:left w:val="none" w:sz="4" w:space="0" w:color="000000"/>
              <w:bottom w:val="none" w:sz="4" w:space="0" w:color="000000"/>
              <w:right w:val="none" w:sz="4" w:space="0" w:color="000000"/>
            </w:tcBorders>
          </w:tcPr>
          <w:p w:rsidR="00330B3D" w:rsidRPr="00A27109" w:rsidRDefault="00330B3D" w:rsidP="00A27109">
            <w:pPr>
              <w:pStyle w:val="ConsPlusNormal"/>
              <w:rPr>
                <w:rFonts w:ascii="Times New Roman" w:hAnsi="Times New Roman" w:cs="Times New Roman"/>
                <w:sz w:val="28"/>
                <w:szCs w:val="28"/>
              </w:rPr>
            </w:pPr>
          </w:p>
        </w:tc>
        <w:tc>
          <w:tcPr>
            <w:tcW w:w="2721" w:type="dxa"/>
            <w:tcBorders>
              <w:top w:val="none" w:sz="4" w:space="0" w:color="000000"/>
              <w:left w:val="none" w:sz="4" w:space="0" w:color="000000"/>
              <w:bottom w:val="none" w:sz="4" w:space="0" w:color="000000"/>
              <w:right w:val="none" w:sz="4" w:space="0" w:color="000000"/>
            </w:tcBorders>
          </w:tcPr>
          <w:p w:rsidR="00330B3D" w:rsidRPr="00A27109" w:rsidRDefault="00330B3D" w:rsidP="00A27109">
            <w:pPr>
              <w:pStyle w:val="ConsPlusNormal"/>
              <w:rPr>
                <w:rFonts w:ascii="Times New Roman" w:hAnsi="Times New Roman" w:cs="Times New Roman"/>
                <w:sz w:val="28"/>
                <w:szCs w:val="28"/>
              </w:rPr>
            </w:pPr>
          </w:p>
        </w:tc>
      </w:tr>
      <w:tr w:rsidR="00330B3D" w:rsidRPr="00A27109" w:rsidTr="002950F0">
        <w:trPr>
          <w:trHeight w:hRule="exact" w:val="230"/>
        </w:trPr>
        <w:tc>
          <w:tcPr>
            <w:tcW w:w="6009" w:type="dxa"/>
            <w:tcBorders>
              <w:top w:val="none" w:sz="4" w:space="0" w:color="000000"/>
              <w:left w:val="none" w:sz="4" w:space="0" w:color="000000"/>
              <w:bottom w:val="none" w:sz="4" w:space="0" w:color="000000"/>
              <w:right w:val="none" w:sz="4" w:space="0" w:color="000000"/>
            </w:tcBorders>
          </w:tcPr>
          <w:p w:rsidR="00330B3D" w:rsidRPr="00A27109" w:rsidRDefault="00330B3D" w:rsidP="00A27109">
            <w:pPr>
              <w:pStyle w:val="ConsPlusNormal"/>
              <w:rPr>
                <w:rFonts w:ascii="Times New Roman" w:hAnsi="Times New Roman" w:cs="Times New Roman"/>
                <w:sz w:val="28"/>
                <w:szCs w:val="28"/>
              </w:rPr>
            </w:pPr>
          </w:p>
        </w:tc>
        <w:tc>
          <w:tcPr>
            <w:tcW w:w="340" w:type="dxa"/>
            <w:tcBorders>
              <w:top w:val="none" w:sz="4" w:space="0" w:color="000000"/>
              <w:left w:val="none" w:sz="4" w:space="0" w:color="000000"/>
              <w:bottom w:val="none" w:sz="4" w:space="0" w:color="000000"/>
              <w:right w:val="none" w:sz="4" w:space="0" w:color="000000"/>
            </w:tcBorders>
          </w:tcPr>
          <w:p w:rsidR="00330B3D" w:rsidRPr="00A27109" w:rsidRDefault="00330B3D" w:rsidP="00A27109">
            <w:pPr>
              <w:pStyle w:val="ConsPlusNormal"/>
              <w:rPr>
                <w:rFonts w:ascii="Times New Roman" w:hAnsi="Times New Roman" w:cs="Times New Roman"/>
                <w:sz w:val="28"/>
                <w:szCs w:val="28"/>
              </w:rPr>
            </w:pPr>
          </w:p>
        </w:tc>
        <w:tc>
          <w:tcPr>
            <w:tcW w:w="2721" w:type="dxa"/>
            <w:tcBorders>
              <w:top w:val="none" w:sz="4" w:space="0" w:color="000000"/>
              <w:left w:val="none" w:sz="4" w:space="0" w:color="000000"/>
              <w:bottom w:val="none" w:sz="4" w:space="0" w:color="000000"/>
              <w:right w:val="none" w:sz="4" w:space="0" w:color="000000"/>
            </w:tcBorders>
          </w:tcPr>
          <w:p w:rsidR="00330B3D" w:rsidRPr="00A27109" w:rsidRDefault="00330B3D" w:rsidP="00A27109">
            <w:pPr>
              <w:pStyle w:val="ConsPlusNormal"/>
              <w:rPr>
                <w:rFonts w:ascii="Times New Roman" w:hAnsi="Times New Roman" w:cs="Times New Roman"/>
                <w:sz w:val="28"/>
                <w:szCs w:val="28"/>
              </w:rPr>
            </w:pPr>
          </w:p>
        </w:tc>
      </w:tr>
    </w:tbl>
    <w:p w:rsidR="00330B3D" w:rsidRPr="00A27109" w:rsidRDefault="006835B6" w:rsidP="00A27109">
      <w:pPr>
        <w:pStyle w:val="ConsPlusTitle"/>
        <w:jc w:val="center"/>
        <w:outlineLvl w:val="2"/>
        <w:rPr>
          <w:rFonts w:ascii="Times New Roman" w:hAnsi="Times New Roman" w:cs="Times New Roman"/>
          <w:sz w:val="28"/>
          <w:szCs w:val="28"/>
        </w:rPr>
      </w:pPr>
      <w:bookmarkStart w:id="2" w:name="P303"/>
      <w:bookmarkEnd w:id="2"/>
      <w:r w:rsidRPr="00A27109">
        <w:rPr>
          <w:rFonts w:ascii="Times New Roman" w:hAnsi="Times New Roman" w:cs="Times New Roman"/>
          <w:sz w:val="28"/>
          <w:szCs w:val="28"/>
        </w:rPr>
        <w:t xml:space="preserve">11. Единовременная выплата при предоставлении </w:t>
      </w:r>
      <w:proofErr w:type="gramStart"/>
      <w:r w:rsidRPr="00A27109">
        <w:rPr>
          <w:rFonts w:ascii="Times New Roman" w:hAnsi="Times New Roman" w:cs="Times New Roman"/>
          <w:sz w:val="28"/>
          <w:szCs w:val="28"/>
        </w:rPr>
        <w:t>ежегодного</w:t>
      </w:r>
      <w:proofErr w:type="gramEnd"/>
    </w:p>
    <w:p w:rsidR="00330B3D" w:rsidRPr="00A27109" w:rsidRDefault="006835B6" w:rsidP="00A27109">
      <w:pPr>
        <w:pStyle w:val="ConsPlusTitle"/>
        <w:jc w:val="center"/>
        <w:rPr>
          <w:rFonts w:ascii="Times New Roman" w:hAnsi="Times New Roman" w:cs="Times New Roman"/>
          <w:sz w:val="28"/>
          <w:szCs w:val="28"/>
        </w:rPr>
      </w:pPr>
      <w:r w:rsidRPr="00A27109">
        <w:rPr>
          <w:rFonts w:ascii="Times New Roman" w:hAnsi="Times New Roman" w:cs="Times New Roman"/>
          <w:sz w:val="28"/>
          <w:szCs w:val="28"/>
        </w:rPr>
        <w:t>оплачиваемого отпуска и материальная помощь</w:t>
      </w:r>
    </w:p>
    <w:p w:rsidR="00330B3D" w:rsidRPr="00A27109" w:rsidRDefault="00330B3D" w:rsidP="00A27109">
      <w:pPr>
        <w:pStyle w:val="ConsPlusNormal"/>
        <w:jc w:val="both"/>
        <w:rPr>
          <w:rFonts w:ascii="Times New Roman" w:hAnsi="Times New Roman" w:cs="Times New Roman"/>
          <w:sz w:val="28"/>
          <w:szCs w:val="28"/>
        </w:rPr>
      </w:pPr>
    </w:p>
    <w:p w:rsidR="00330B3D" w:rsidRPr="00A27109" w:rsidRDefault="006835B6" w:rsidP="00A27109">
      <w:pPr>
        <w:pStyle w:val="ConsPlusNormal"/>
        <w:ind w:firstLine="539"/>
        <w:jc w:val="both"/>
        <w:rPr>
          <w:rFonts w:ascii="Times New Roman" w:hAnsi="Times New Roman" w:cs="Times New Roman"/>
          <w:sz w:val="28"/>
          <w:szCs w:val="28"/>
        </w:rPr>
      </w:pPr>
      <w:r w:rsidRPr="00A27109">
        <w:rPr>
          <w:rFonts w:ascii="Times New Roman" w:hAnsi="Times New Roman" w:cs="Times New Roman"/>
          <w:sz w:val="28"/>
          <w:szCs w:val="28"/>
        </w:rPr>
        <w:t xml:space="preserve">11.1. Единовременная выплата при предоставлении ежегодного </w:t>
      </w:r>
      <w:r w:rsidRPr="00A27109">
        <w:rPr>
          <w:rFonts w:ascii="Times New Roman" w:hAnsi="Times New Roman" w:cs="Times New Roman"/>
          <w:sz w:val="28"/>
          <w:szCs w:val="28"/>
        </w:rPr>
        <w:lastRenderedPageBreak/>
        <w:t xml:space="preserve">оплачиваемого отпуска (далее - единовременная выплата) </w:t>
      </w:r>
      <w:proofErr w:type="gramStart"/>
      <w:r w:rsidRPr="00A27109">
        <w:rPr>
          <w:rFonts w:ascii="Times New Roman" w:hAnsi="Times New Roman" w:cs="Times New Roman"/>
          <w:sz w:val="28"/>
          <w:szCs w:val="28"/>
        </w:rPr>
        <w:t>осуществляется</w:t>
      </w:r>
      <w:proofErr w:type="gramEnd"/>
      <w:r w:rsidRPr="00A27109">
        <w:rPr>
          <w:rFonts w:ascii="Times New Roman" w:hAnsi="Times New Roman" w:cs="Times New Roman"/>
          <w:sz w:val="28"/>
          <w:szCs w:val="28"/>
        </w:rPr>
        <w:t xml:space="preserve"> и материальная помощь оказывается муниципальному служащему на основании его письменного заявления в соответствии с распоряжением Администрации сельского поселения  в размере трех окладов денежного содержания (единовременная выплата в размере одного оклада денежного содержания и материальная помощь в размере двух окладов денежного содержания) к ежегодному оплачиваемому отпуску либо по заявлению муниципального служащего в другое время.</w:t>
      </w:r>
    </w:p>
    <w:p w:rsidR="00330B3D" w:rsidRPr="00A27109" w:rsidRDefault="006835B6" w:rsidP="00A27109">
      <w:pPr>
        <w:pStyle w:val="ConsPlusNormal"/>
        <w:ind w:firstLine="539"/>
        <w:jc w:val="both"/>
        <w:rPr>
          <w:rFonts w:ascii="Times New Roman" w:hAnsi="Times New Roman" w:cs="Times New Roman"/>
          <w:sz w:val="28"/>
          <w:szCs w:val="28"/>
        </w:rPr>
      </w:pPr>
      <w:r w:rsidRPr="00A27109">
        <w:rPr>
          <w:rFonts w:ascii="Times New Roman" w:hAnsi="Times New Roman" w:cs="Times New Roman"/>
          <w:sz w:val="28"/>
          <w:szCs w:val="28"/>
        </w:rPr>
        <w:t>Размер единовременной выплаты и материальной помощи определяется исходя из должностного оклада, установленного на день подачи заявления.</w:t>
      </w:r>
    </w:p>
    <w:p w:rsidR="00330B3D" w:rsidRPr="00A27109" w:rsidRDefault="006835B6" w:rsidP="00A27109">
      <w:pPr>
        <w:pStyle w:val="ConsPlusNormal"/>
        <w:ind w:firstLine="539"/>
        <w:jc w:val="both"/>
        <w:rPr>
          <w:rFonts w:ascii="Times New Roman" w:hAnsi="Times New Roman" w:cs="Times New Roman"/>
          <w:sz w:val="28"/>
          <w:szCs w:val="28"/>
        </w:rPr>
      </w:pPr>
      <w:r w:rsidRPr="00A27109">
        <w:rPr>
          <w:rFonts w:ascii="Times New Roman" w:hAnsi="Times New Roman" w:cs="Times New Roman"/>
          <w:sz w:val="28"/>
          <w:szCs w:val="28"/>
        </w:rPr>
        <w:t xml:space="preserve">11.2. Служащему осуществляется </w:t>
      </w:r>
      <w:r w:rsidRPr="00A27109">
        <w:rPr>
          <w:sz w:val="28"/>
          <w:szCs w:val="28"/>
        </w:rPr>
        <w:t xml:space="preserve"> </w:t>
      </w:r>
      <w:r w:rsidRPr="00A27109">
        <w:rPr>
          <w:rFonts w:ascii="Times New Roman" w:hAnsi="Times New Roman" w:cs="Times New Roman"/>
          <w:sz w:val="28"/>
          <w:szCs w:val="28"/>
        </w:rPr>
        <w:t xml:space="preserve">единовременная выплата при предоставлении ежегодного оплачиваемого отпуска в </w:t>
      </w:r>
      <w:proofErr w:type="gramStart"/>
      <w:r w:rsidRPr="00A27109">
        <w:rPr>
          <w:rFonts w:ascii="Times New Roman" w:hAnsi="Times New Roman" w:cs="Times New Roman"/>
          <w:sz w:val="28"/>
          <w:szCs w:val="28"/>
        </w:rPr>
        <w:t>размере, установленном  постановлением Администрации сельского поселения и оказывается</w:t>
      </w:r>
      <w:proofErr w:type="gramEnd"/>
      <w:r w:rsidRPr="00A27109">
        <w:rPr>
          <w:rFonts w:ascii="Times New Roman" w:hAnsi="Times New Roman" w:cs="Times New Roman"/>
          <w:sz w:val="28"/>
          <w:szCs w:val="28"/>
        </w:rPr>
        <w:t xml:space="preserve"> материальная помощь в течение календарного года  в размере трех должностных окладов.</w:t>
      </w:r>
    </w:p>
    <w:p w:rsidR="00330B3D" w:rsidRPr="00A27109" w:rsidRDefault="006835B6" w:rsidP="00A27109">
      <w:pPr>
        <w:pStyle w:val="ConsPlusNormal"/>
        <w:ind w:firstLine="539"/>
        <w:jc w:val="both"/>
        <w:rPr>
          <w:rFonts w:ascii="Times New Roman" w:hAnsi="Times New Roman" w:cs="Times New Roman"/>
          <w:sz w:val="28"/>
          <w:szCs w:val="28"/>
        </w:rPr>
      </w:pPr>
      <w:r w:rsidRPr="00A27109">
        <w:rPr>
          <w:rFonts w:ascii="Times New Roman" w:hAnsi="Times New Roman" w:cs="Times New Roman"/>
          <w:sz w:val="28"/>
          <w:szCs w:val="28"/>
        </w:rPr>
        <w:t xml:space="preserve">11.3. В случае разделения ежегодного оплачиваемого отпуска в установленном порядке на части, единовременная выплата </w:t>
      </w:r>
      <w:proofErr w:type="gramStart"/>
      <w:r w:rsidRPr="00A27109">
        <w:rPr>
          <w:rFonts w:ascii="Times New Roman" w:hAnsi="Times New Roman" w:cs="Times New Roman"/>
          <w:sz w:val="28"/>
          <w:szCs w:val="28"/>
        </w:rPr>
        <w:t>осуществляется</w:t>
      </w:r>
      <w:proofErr w:type="gramEnd"/>
      <w:r w:rsidRPr="00A27109">
        <w:rPr>
          <w:rFonts w:ascii="Times New Roman" w:hAnsi="Times New Roman" w:cs="Times New Roman"/>
          <w:sz w:val="28"/>
          <w:szCs w:val="28"/>
        </w:rPr>
        <w:t xml:space="preserve"> и материальная помощь оказывается при предоставлении любой части указанного отпуска.</w:t>
      </w:r>
    </w:p>
    <w:p w:rsidR="00330B3D" w:rsidRPr="00A27109" w:rsidRDefault="006835B6" w:rsidP="00A27109">
      <w:pPr>
        <w:pStyle w:val="ConsPlusNormal"/>
        <w:ind w:firstLine="539"/>
        <w:jc w:val="both"/>
        <w:rPr>
          <w:rFonts w:ascii="Times New Roman" w:hAnsi="Times New Roman" w:cs="Times New Roman"/>
          <w:sz w:val="28"/>
          <w:szCs w:val="28"/>
        </w:rPr>
      </w:pPr>
      <w:r w:rsidRPr="00A27109">
        <w:rPr>
          <w:rFonts w:ascii="Times New Roman" w:hAnsi="Times New Roman" w:cs="Times New Roman"/>
          <w:sz w:val="28"/>
          <w:szCs w:val="28"/>
        </w:rPr>
        <w:t>11.4. В случае  если муниципальный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муниципального служащего.</w:t>
      </w:r>
    </w:p>
    <w:p w:rsidR="00330B3D" w:rsidRPr="00A27109" w:rsidRDefault="006835B6" w:rsidP="00A27109">
      <w:pPr>
        <w:pStyle w:val="ConsPlusNormal"/>
        <w:ind w:firstLine="539"/>
        <w:jc w:val="both"/>
        <w:rPr>
          <w:rFonts w:ascii="Times New Roman" w:hAnsi="Times New Roman" w:cs="Times New Roman"/>
          <w:sz w:val="28"/>
          <w:szCs w:val="28"/>
        </w:rPr>
      </w:pPr>
      <w:r w:rsidRPr="00A27109">
        <w:rPr>
          <w:rFonts w:ascii="Times New Roman" w:hAnsi="Times New Roman" w:cs="Times New Roman"/>
          <w:sz w:val="28"/>
          <w:szCs w:val="28"/>
        </w:rPr>
        <w:t>11.5.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330B3D" w:rsidRPr="00A27109" w:rsidRDefault="006835B6" w:rsidP="00A27109">
      <w:pPr>
        <w:pStyle w:val="ConsPlusNormal"/>
        <w:ind w:firstLine="539"/>
        <w:jc w:val="both"/>
        <w:rPr>
          <w:rFonts w:ascii="Times New Roman" w:hAnsi="Times New Roman" w:cs="Times New Roman"/>
          <w:sz w:val="28"/>
          <w:szCs w:val="28"/>
        </w:rPr>
      </w:pPr>
      <w:r w:rsidRPr="00A27109">
        <w:rPr>
          <w:rFonts w:ascii="Times New Roman" w:hAnsi="Times New Roman" w:cs="Times New Roman"/>
          <w:sz w:val="28"/>
          <w:szCs w:val="28"/>
        </w:rPr>
        <w:t>11.6.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11.7. Служащему, который проработал календарный год не полностью,  материальная помощь выплачивается в размере из расчета трех  должностных окладов, пропорционально фактически отработанному времени.</w:t>
      </w:r>
    </w:p>
    <w:p w:rsidR="00330B3D" w:rsidRPr="00A27109" w:rsidRDefault="006835B6" w:rsidP="00A27109">
      <w:pPr>
        <w:pStyle w:val="ConsPlusNormal"/>
        <w:tabs>
          <w:tab w:val="left" w:pos="4111"/>
        </w:tabs>
        <w:spacing w:before="220"/>
        <w:ind w:firstLine="540"/>
        <w:jc w:val="both"/>
        <w:rPr>
          <w:rFonts w:ascii="Times New Roman" w:hAnsi="Times New Roman" w:cs="Times New Roman"/>
          <w:b/>
          <w:sz w:val="28"/>
          <w:szCs w:val="28"/>
        </w:rPr>
      </w:pPr>
      <w:r w:rsidRPr="00A27109">
        <w:rPr>
          <w:rFonts w:ascii="Times New Roman" w:hAnsi="Times New Roman" w:cs="Times New Roman"/>
          <w:sz w:val="28"/>
          <w:szCs w:val="28"/>
        </w:rPr>
        <w:t xml:space="preserve">  </w:t>
      </w:r>
      <w:r w:rsidRPr="00A27109">
        <w:rPr>
          <w:rFonts w:ascii="Times New Roman" w:hAnsi="Times New Roman" w:cs="Times New Roman"/>
          <w:b/>
          <w:sz w:val="28"/>
          <w:szCs w:val="28"/>
        </w:rPr>
        <w:t>12. Выплаты муниципальным служащим и служащим при исполнении обязанностей временно отсутствующего работника</w:t>
      </w:r>
    </w:p>
    <w:p w:rsidR="00330B3D"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12.1. В случае исполнения муниципальным служащим, служащим обязанностей временно отсутствующего работника на основании распоряжения Администрации сельского поселения муниципальному служащему, служащему производится доплата в размере, определяемом дополнительным соглашением к трудовому договору.</w:t>
      </w:r>
    </w:p>
    <w:p w:rsidR="00867F3C" w:rsidRPr="00A27109" w:rsidRDefault="00867F3C" w:rsidP="00A27109">
      <w:pPr>
        <w:pStyle w:val="ConsPlusNormal"/>
        <w:jc w:val="both"/>
        <w:rPr>
          <w:rFonts w:ascii="Times New Roman" w:hAnsi="Times New Roman" w:cs="Times New Roman"/>
          <w:sz w:val="28"/>
          <w:szCs w:val="28"/>
        </w:rPr>
      </w:pP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w:t>
      </w:r>
    </w:p>
    <w:p w:rsidR="00330B3D" w:rsidRPr="00A27109" w:rsidRDefault="006835B6" w:rsidP="00A27109">
      <w:pPr>
        <w:pStyle w:val="ConsPlusTitle"/>
        <w:jc w:val="both"/>
        <w:outlineLvl w:val="2"/>
        <w:rPr>
          <w:rFonts w:ascii="Times New Roman" w:hAnsi="Times New Roman" w:cs="Times New Roman"/>
          <w:sz w:val="28"/>
          <w:szCs w:val="28"/>
        </w:rPr>
      </w:pPr>
      <w:r w:rsidRPr="00A27109">
        <w:rPr>
          <w:rFonts w:ascii="Times New Roman" w:hAnsi="Times New Roman" w:cs="Times New Roman"/>
          <w:sz w:val="28"/>
          <w:szCs w:val="28"/>
        </w:rPr>
        <w:t xml:space="preserve">           13. Дополнительная материальная помощь</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13.1. Помимо материальной помощи, указанной в  разделе 11 Положения, муниципальному служащему и служащему может быть выплачена дополнительная материальная помощь исключительно за счет средств экономии по фонду оплаты труда на основании письменного заявления муниципального служащего, служащего  в следующих случаях и размерах:</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а) регистрация брака  муниципального служащего (служащего) при предъявлении свидетельства о заключении брака, копия которого прилагается к заявлению, - в размере одного должностного оклада;</w:t>
      </w:r>
    </w:p>
    <w:p w:rsidR="00330B3D" w:rsidRPr="00A27109" w:rsidRDefault="006835B6" w:rsidP="00A27109">
      <w:pPr>
        <w:pStyle w:val="ConsPlusTitle"/>
        <w:jc w:val="both"/>
        <w:outlineLvl w:val="2"/>
        <w:rPr>
          <w:rFonts w:ascii="Times New Roman" w:hAnsi="Times New Roman" w:cs="Times New Roman"/>
          <w:b w:val="0"/>
          <w:sz w:val="28"/>
          <w:szCs w:val="28"/>
        </w:rPr>
      </w:pPr>
      <w:proofErr w:type="gramStart"/>
      <w:r w:rsidRPr="00A27109">
        <w:rPr>
          <w:rFonts w:ascii="Times New Roman" w:hAnsi="Times New Roman" w:cs="Times New Roman"/>
          <w:b w:val="0"/>
          <w:sz w:val="28"/>
          <w:szCs w:val="28"/>
        </w:rPr>
        <w:t>б) утраты личного имущества в результате пожара, стихийного бедствия, аварии, противоправных действий третьих лиц, необходимости длительного (более одного месяца)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 - в размере одного должностного оклада;</w:t>
      </w:r>
      <w:proofErr w:type="gramEnd"/>
    </w:p>
    <w:p w:rsidR="00330B3D" w:rsidRPr="00A27109" w:rsidRDefault="006835B6" w:rsidP="00A27109">
      <w:pPr>
        <w:pStyle w:val="ConsPlusTitle"/>
        <w:jc w:val="both"/>
        <w:outlineLvl w:val="2"/>
        <w:rPr>
          <w:rFonts w:ascii="Times New Roman" w:hAnsi="Times New Roman" w:cs="Times New Roman"/>
          <w:b w:val="0"/>
          <w:sz w:val="28"/>
          <w:szCs w:val="28"/>
        </w:rPr>
      </w:pPr>
      <w:proofErr w:type="gramStart"/>
      <w:r w:rsidRPr="00A27109">
        <w:rPr>
          <w:rFonts w:ascii="Times New Roman" w:hAnsi="Times New Roman" w:cs="Times New Roman"/>
          <w:b w:val="0"/>
          <w:sz w:val="28"/>
          <w:szCs w:val="28"/>
        </w:rPr>
        <w:t>в) смерти (гибели) близких родственников (супруг, супруга, родители, дети) при предъявлении свидетельства о смерти и документов, подтверждающих родство, копии которых прилагаются к заявлению, - в размере  должностного оклада;</w:t>
      </w:r>
      <w:proofErr w:type="gramEnd"/>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г) рождение ребенка в семье муниципального служащего (служащего) при предъявлении свидетельства о рождении, копия которого прилагается к заявлению - в размере одного должностного оклада.</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13.2. Дополнительная материальная помощь, оказываемая в соответствии с настоящим пунктом, не относится к стимулирующим выплатам и не учитывается при определении среднего заработка муниципального служащего, служащего.</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13.3. Размеры и выплата дополнительной материальной помощи не зависят от наличия у муниципального служащего, служащего дисциплинарных взысканий.</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13.4. Решение о выплате дополнительной материальной помощи принимается Главой сельского поселения и  оформляется распоряжением Администрации сельского поселения.</w:t>
      </w:r>
    </w:p>
    <w:p w:rsidR="00330B3D" w:rsidRPr="00A27109" w:rsidRDefault="00330B3D" w:rsidP="00A27109">
      <w:pPr>
        <w:pStyle w:val="ConsPlusTitle"/>
        <w:jc w:val="both"/>
        <w:outlineLvl w:val="2"/>
        <w:rPr>
          <w:rFonts w:ascii="Times New Roman" w:hAnsi="Times New Roman" w:cs="Times New Roman"/>
          <w:b w:val="0"/>
          <w:sz w:val="28"/>
          <w:szCs w:val="28"/>
        </w:rPr>
      </w:pPr>
    </w:p>
    <w:p w:rsidR="00330B3D" w:rsidRPr="00A27109" w:rsidRDefault="006835B6" w:rsidP="00A27109">
      <w:pPr>
        <w:pStyle w:val="ConsPlusTitle"/>
        <w:jc w:val="center"/>
        <w:outlineLvl w:val="2"/>
        <w:rPr>
          <w:rFonts w:ascii="Times New Roman" w:hAnsi="Times New Roman" w:cs="Times New Roman"/>
          <w:sz w:val="28"/>
          <w:szCs w:val="28"/>
        </w:rPr>
      </w:pPr>
      <w:r w:rsidRPr="00A27109">
        <w:rPr>
          <w:rFonts w:ascii="Times New Roman" w:hAnsi="Times New Roman" w:cs="Times New Roman"/>
          <w:sz w:val="28"/>
          <w:szCs w:val="28"/>
        </w:rPr>
        <w:t>14. Выплаты, связанные с юбилеями и выслугой лет</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 xml:space="preserve">       14.1. Главе сельского поселения выплачивается денежное вознаграждение в связи с юбилейным днем рождения в размере должностного оклада на основании решени</w:t>
      </w:r>
      <w:r w:rsidR="00C07D8A" w:rsidRPr="00A27109">
        <w:rPr>
          <w:rFonts w:ascii="Times New Roman" w:hAnsi="Times New Roman" w:cs="Times New Roman"/>
          <w:b w:val="0"/>
          <w:sz w:val="28"/>
          <w:szCs w:val="28"/>
        </w:rPr>
        <w:t xml:space="preserve">я Совета депутатов </w:t>
      </w:r>
      <w:proofErr w:type="spellStart"/>
      <w:r w:rsidR="00C07D8A" w:rsidRPr="00A27109">
        <w:rPr>
          <w:rFonts w:ascii="Times New Roman" w:hAnsi="Times New Roman" w:cs="Times New Roman"/>
          <w:b w:val="0"/>
          <w:sz w:val="28"/>
          <w:szCs w:val="28"/>
        </w:rPr>
        <w:t>Ёгольского</w:t>
      </w:r>
      <w:proofErr w:type="spellEnd"/>
      <w:r w:rsidR="00C07D8A" w:rsidRPr="00A27109">
        <w:rPr>
          <w:rFonts w:ascii="Times New Roman" w:hAnsi="Times New Roman" w:cs="Times New Roman"/>
          <w:b w:val="0"/>
          <w:sz w:val="28"/>
          <w:szCs w:val="28"/>
        </w:rPr>
        <w:t xml:space="preserve"> </w:t>
      </w:r>
      <w:r w:rsidRPr="00A27109">
        <w:rPr>
          <w:rFonts w:ascii="Times New Roman" w:hAnsi="Times New Roman" w:cs="Times New Roman"/>
          <w:b w:val="0"/>
          <w:sz w:val="28"/>
          <w:szCs w:val="28"/>
        </w:rPr>
        <w:t>сельского поселения.</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 xml:space="preserve">       14.2. Муниципальным служащим (служащим) на основании распоряжения Администрации сельского поселения выплачивается денежное вознаграждение в связи с юбилеями или выслугой лет в следующих размерах:</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 xml:space="preserve">        муниципальным служащим – в размере оклада денежного содержания;</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lastRenderedPageBreak/>
        <w:t xml:space="preserve">        служащим – в размере должностного оклада по замещаемой должности с ежемесячной надбавкой к должностному окладу за выслугу лет.</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 xml:space="preserve">        14.3. Юбилейными датами считаются:</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1) выслуга лет - 20, 25, 30, 35, 40, 45 лет и каждые последующие 5 лет;</w:t>
      </w:r>
    </w:p>
    <w:p w:rsidR="00330B3D" w:rsidRPr="00A27109" w:rsidRDefault="006835B6" w:rsidP="00A27109">
      <w:pPr>
        <w:pStyle w:val="ConsPlusTitle"/>
        <w:jc w:val="both"/>
        <w:outlineLvl w:val="2"/>
        <w:rPr>
          <w:rFonts w:ascii="Times New Roman" w:hAnsi="Times New Roman" w:cs="Times New Roman"/>
          <w:b w:val="0"/>
          <w:sz w:val="28"/>
          <w:szCs w:val="28"/>
        </w:rPr>
      </w:pPr>
      <w:r w:rsidRPr="00A27109">
        <w:rPr>
          <w:rFonts w:ascii="Times New Roman" w:hAnsi="Times New Roman" w:cs="Times New Roman"/>
          <w:b w:val="0"/>
          <w:sz w:val="28"/>
          <w:szCs w:val="28"/>
        </w:rPr>
        <w:t>2) юбилейные дни рождения - 50-летие и каждые последующие пять лет со дня рождения.</w:t>
      </w:r>
    </w:p>
    <w:p w:rsidR="00330B3D" w:rsidRPr="00A27109" w:rsidRDefault="006835B6" w:rsidP="00A27109">
      <w:pPr>
        <w:pStyle w:val="ConsPlusTitle"/>
        <w:jc w:val="both"/>
        <w:outlineLvl w:val="2"/>
        <w:rPr>
          <w:rFonts w:ascii="Times New Roman" w:hAnsi="Times New Roman" w:cs="Times New Roman"/>
          <w:sz w:val="28"/>
          <w:szCs w:val="28"/>
        </w:rPr>
      </w:pPr>
      <w:r w:rsidRPr="00A27109">
        <w:rPr>
          <w:rFonts w:ascii="Times New Roman" w:hAnsi="Times New Roman" w:cs="Times New Roman"/>
          <w:sz w:val="28"/>
          <w:szCs w:val="28"/>
        </w:rPr>
        <w:t xml:space="preserve">        </w:t>
      </w:r>
    </w:p>
    <w:p w:rsidR="00330B3D" w:rsidRPr="00A27109" w:rsidRDefault="006835B6" w:rsidP="00A27109">
      <w:pPr>
        <w:pStyle w:val="ConsPlusNormal"/>
        <w:jc w:val="both"/>
        <w:rPr>
          <w:rFonts w:ascii="Times New Roman" w:hAnsi="Times New Roman" w:cs="Times New Roman"/>
          <w:b/>
          <w:sz w:val="28"/>
          <w:szCs w:val="28"/>
        </w:rPr>
      </w:pPr>
      <w:r w:rsidRPr="00A27109">
        <w:rPr>
          <w:rFonts w:ascii="Times New Roman" w:hAnsi="Times New Roman" w:cs="Times New Roman"/>
          <w:sz w:val="28"/>
          <w:szCs w:val="28"/>
        </w:rPr>
        <w:t xml:space="preserve">                         </w:t>
      </w:r>
      <w:r w:rsidRPr="00A27109">
        <w:rPr>
          <w:rFonts w:ascii="Times New Roman" w:hAnsi="Times New Roman" w:cs="Times New Roman"/>
          <w:b/>
          <w:sz w:val="28"/>
          <w:szCs w:val="28"/>
        </w:rPr>
        <w:t>15.  Формирование фондов оплаты труда</w:t>
      </w:r>
    </w:p>
    <w:p w:rsidR="00330B3D" w:rsidRPr="00A27109" w:rsidRDefault="006835B6" w:rsidP="00A27109">
      <w:pPr>
        <w:pStyle w:val="ConsPlusNormal"/>
        <w:jc w:val="both"/>
        <w:rPr>
          <w:rFonts w:ascii="Times New Roman" w:hAnsi="Times New Roman" w:cs="Times New Roman"/>
          <w:b/>
          <w:sz w:val="28"/>
          <w:szCs w:val="28"/>
        </w:rPr>
      </w:pPr>
      <w:r w:rsidRPr="00A27109">
        <w:rPr>
          <w:rFonts w:ascii="Times New Roman" w:hAnsi="Times New Roman" w:cs="Times New Roman"/>
          <w:b/>
          <w:sz w:val="28"/>
          <w:szCs w:val="28"/>
        </w:rPr>
        <w:t>Главы сельского поселения, муниципальных служащих и служащих</w:t>
      </w:r>
    </w:p>
    <w:p w:rsidR="00330B3D" w:rsidRPr="00A27109" w:rsidRDefault="00330B3D" w:rsidP="00A27109">
      <w:pPr>
        <w:pStyle w:val="ConsPlusNormal"/>
        <w:jc w:val="both"/>
        <w:rPr>
          <w:rFonts w:ascii="Times New Roman" w:hAnsi="Times New Roman" w:cs="Times New Roman"/>
          <w:b/>
          <w:sz w:val="28"/>
          <w:szCs w:val="28"/>
        </w:rPr>
      </w:pP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15.1. Фонд  оплаты труда Главы</w:t>
      </w:r>
      <w:r w:rsidRPr="00A27109">
        <w:rPr>
          <w:sz w:val="28"/>
          <w:szCs w:val="28"/>
        </w:rPr>
        <w:t xml:space="preserve"> </w:t>
      </w:r>
      <w:r w:rsidRPr="00A27109">
        <w:rPr>
          <w:rFonts w:ascii="Times New Roman" w:hAnsi="Times New Roman" w:cs="Times New Roman"/>
          <w:sz w:val="28"/>
          <w:szCs w:val="28"/>
        </w:rPr>
        <w:t>сельского поселения, муниципальных служащих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Фонд оплаты труда служащих формируется на основании утвержденного штатного расписания Администрации сельского поселения и </w:t>
      </w:r>
      <w:proofErr w:type="gramStart"/>
      <w:r w:rsidRPr="00A27109">
        <w:rPr>
          <w:rFonts w:ascii="Times New Roman" w:hAnsi="Times New Roman" w:cs="Times New Roman"/>
          <w:sz w:val="28"/>
          <w:szCs w:val="28"/>
        </w:rPr>
        <w:t>выплат</w:t>
      </w:r>
      <w:proofErr w:type="gramEnd"/>
      <w:r w:rsidRPr="00A27109">
        <w:rPr>
          <w:rFonts w:ascii="Times New Roman" w:hAnsi="Times New Roman" w:cs="Times New Roman"/>
          <w:sz w:val="28"/>
          <w:szCs w:val="28"/>
        </w:rPr>
        <w:t xml:space="preserve"> предусмотренных настоящим Положением.</w:t>
      </w: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15.2. Глава сельского поселения вправе перераспределять средства фонда оплаты труда  между выплатами, предусмотренными  настоящим Положением.</w:t>
      </w:r>
    </w:p>
    <w:p w:rsidR="00330B3D" w:rsidRPr="00A27109" w:rsidRDefault="006835B6" w:rsidP="00A27109">
      <w:pPr>
        <w:pStyle w:val="ConsPlusNormal"/>
        <w:jc w:val="both"/>
        <w:rPr>
          <w:rFonts w:ascii="Times New Roman" w:hAnsi="Times New Roman" w:cs="Times New Roman"/>
          <w:b/>
          <w:sz w:val="28"/>
          <w:szCs w:val="28"/>
        </w:rPr>
      </w:pPr>
      <w:r w:rsidRPr="00A27109">
        <w:rPr>
          <w:rFonts w:ascii="Times New Roman" w:hAnsi="Times New Roman" w:cs="Times New Roman"/>
          <w:sz w:val="28"/>
          <w:szCs w:val="28"/>
        </w:rPr>
        <w:t xml:space="preserve">            </w:t>
      </w:r>
      <w:r w:rsidRPr="00A27109">
        <w:rPr>
          <w:rFonts w:ascii="Times New Roman" w:hAnsi="Times New Roman" w:cs="Times New Roman"/>
          <w:b/>
          <w:sz w:val="28"/>
          <w:szCs w:val="28"/>
        </w:rPr>
        <w:t>16. Источник финансирования оплаты труда</w:t>
      </w:r>
    </w:p>
    <w:p w:rsidR="00330B3D" w:rsidRPr="00A27109" w:rsidRDefault="00330B3D" w:rsidP="00A27109">
      <w:pPr>
        <w:pStyle w:val="ConsPlusNormal"/>
        <w:jc w:val="both"/>
        <w:rPr>
          <w:rFonts w:ascii="Times New Roman" w:hAnsi="Times New Roman" w:cs="Times New Roman"/>
          <w:b/>
          <w:sz w:val="28"/>
          <w:szCs w:val="28"/>
        </w:rPr>
      </w:pPr>
    </w:p>
    <w:p w:rsidR="00330B3D" w:rsidRPr="00A27109" w:rsidRDefault="006835B6" w:rsidP="00A27109">
      <w:pPr>
        <w:pStyle w:val="ConsPlusNormal"/>
        <w:jc w:val="both"/>
        <w:rPr>
          <w:rFonts w:ascii="Times New Roman" w:hAnsi="Times New Roman" w:cs="Times New Roman"/>
          <w:sz w:val="28"/>
          <w:szCs w:val="28"/>
        </w:rPr>
      </w:pPr>
      <w:r w:rsidRPr="00A27109">
        <w:rPr>
          <w:rFonts w:ascii="Times New Roman" w:hAnsi="Times New Roman" w:cs="Times New Roman"/>
          <w:sz w:val="28"/>
          <w:szCs w:val="28"/>
        </w:rPr>
        <w:t xml:space="preserve">          16.1. Оплата труда Главы сельского поселения, муниципальных служащих и служащих выплачивается за сч</w:t>
      </w:r>
      <w:r w:rsidR="00C07D8A" w:rsidRPr="00A27109">
        <w:rPr>
          <w:rFonts w:ascii="Times New Roman" w:hAnsi="Times New Roman" w:cs="Times New Roman"/>
          <w:sz w:val="28"/>
          <w:szCs w:val="28"/>
        </w:rPr>
        <w:t xml:space="preserve">ет средств  бюджета </w:t>
      </w:r>
      <w:proofErr w:type="spellStart"/>
      <w:r w:rsidR="00C07D8A" w:rsidRPr="00A27109">
        <w:rPr>
          <w:rFonts w:ascii="Times New Roman" w:hAnsi="Times New Roman" w:cs="Times New Roman"/>
          <w:sz w:val="28"/>
          <w:szCs w:val="28"/>
        </w:rPr>
        <w:t>Ёгольского</w:t>
      </w:r>
      <w:proofErr w:type="spellEnd"/>
      <w:r w:rsidR="00C07D8A" w:rsidRPr="00A27109">
        <w:rPr>
          <w:rFonts w:ascii="Times New Roman" w:hAnsi="Times New Roman" w:cs="Times New Roman"/>
          <w:sz w:val="28"/>
          <w:szCs w:val="28"/>
        </w:rPr>
        <w:t xml:space="preserve"> </w:t>
      </w:r>
      <w:r w:rsidRPr="00A27109">
        <w:rPr>
          <w:rFonts w:ascii="Times New Roman" w:hAnsi="Times New Roman" w:cs="Times New Roman"/>
          <w:sz w:val="28"/>
          <w:szCs w:val="28"/>
        </w:rPr>
        <w:t>сельского поселения.</w:t>
      </w:r>
    </w:p>
    <w:p w:rsidR="00330B3D" w:rsidRPr="00A27109" w:rsidRDefault="00330B3D" w:rsidP="00A27109">
      <w:pPr>
        <w:pStyle w:val="ConsPlusNormal"/>
        <w:jc w:val="both"/>
        <w:rPr>
          <w:rFonts w:ascii="Times New Roman" w:hAnsi="Times New Roman" w:cs="Times New Roman"/>
          <w:sz w:val="28"/>
          <w:szCs w:val="28"/>
        </w:rPr>
      </w:pPr>
    </w:p>
    <w:p w:rsidR="00330B3D" w:rsidRPr="00A27109" w:rsidRDefault="00330B3D">
      <w:pPr>
        <w:pStyle w:val="ConsPlusNormal"/>
        <w:jc w:val="right"/>
        <w:outlineLvl w:val="1"/>
        <w:rPr>
          <w:rFonts w:ascii="Times New Roman" w:hAnsi="Times New Roman" w:cs="Times New Roman"/>
          <w:sz w:val="28"/>
          <w:szCs w:val="28"/>
        </w:rPr>
      </w:pPr>
      <w:bookmarkStart w:id="3" w:name="P390"/>
      <w:bookmarkEnd w:id="3"/>
    </w:p>
    <w:p w:rsidR="00330B3D" w:rsidRDefault="00330B3D">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Default="00867F3C">
      <w:pPr>
        <w:pStyle w:val="ConsPlusNormal"/>
        <w:ind w:right="-143"/>
        <w:jc w:val="right"/>
        <w:outlineLvl w:val="1"/>
        <w:rPr>
          <w:rFonts w:ascii="Times New Roman" w:hAnsi="Times New Roman" w:cs="Times New Roman"/>
          <w:sz w:val="28"/>
          <w:szCs w:val="28"/>
        </w:rPr>
      </w:pPr>
    </w:p>
    <w:p w:rsidR="00867F3C" w:rsidRPr="00A27109" w:rsidRDefault="00867F3C">
      <w:pPr>
        <w:pStyle w:val="ConsPlusNormal"/>
        <w:ind w:right="-143"/>
        <w:jc w:val="right"/>
        <w:outlineLvl w:val="1"/>
        <w:rPr>
          <w:rFonts w:ascii="Times New Roman" w:hAnsi="Times New Roman" w:cs="Times New Roman"/>
          <w:sz w:val="28"/>
          <w:szCs w:val="28"/>
        </w:rPr>
      </w:pPr>
    </w:p>
    <w:p w:rsidR="00752E35" w:rsidRPr="00A27109" w:rsidRDefault="00752E35">
      <w:pPr>
        <w:pStyle w:val="ConsPlusNormal"/>
        <w:ind w:right="-143"/>
        <w:jc w:val="right"/>
        <w:outlineLvl w:val="1"/>
        <w:rPr>
          <w:rFonts w:ascii="Times New Roman" w:hAnsi="Times New Roman" w:cs="Times New Roman"/>
          <w:sz w:val="28"/>
          <w:szCs w:val="28"/>
        </w:rPr>
      </w:pPr>
    </w:p>
    <w:p w:rsidR="00752E35" w:rsidRPr="00A27109" w:rsidRDefault="00752E35">
      <w:pPr>
        <w:pStyle w:val="ConsPlusNormal"/>
        <w:ind w:right="-143"/>
        <w:jc w:val="right"/>
        <w:outlineLvl w:val="1"/>
        <w:rPr>
          <w:rFonts w:ascii="Times New Roman" w:hAnsi="Times New Roman" w:cs="Times New Roman"/>
          <w:sz w:val="28"/>
          <w:szCs w:val="28"/>
        </w:rPr>
      </w:pPr>
    </w:p>
    <w:p w:rsidR="00330B3D" w:rsidRPr="00A27109" w:rsidRDefault="006835B6">
      <w:pPr>
        <w:pStyle w:val="ConsPlusNormal"/>
        <w:ind w:right="-143"/>
        <w:jc w:val="right"/>
        <w:outlineLvl w:val="1"/>
        <w:rPr>
          <w:rFonts w:ascii="Times New Roman" w:hAnsi="Times New Roman" w:cs="Times New Roman"/>
          <w:sz w:val="28"/>
          <w:szCs w:val="28"/>
        </w:rPr>
      </w:pPr>
      <w:r w:rsidRPr="00A27109">
        <w:rPr>
          <w:rFonts w:ascii="Times New Roman" w:hAnsi="Times New Roman" w:cs="Times New Roman"/>
          <w:sz w:val="28"/>
          <w:szCs w:val="28"/>
        </w:rPr>
        <w:t>Приложение 1</w:t>
      </w:r>
    </w:p>
    <w:p w:rsidR="00330B3D" w:rsidRPr="00A27109" w:rsidRDefault="006835B6">
      <w:pPr>
        <w:pStyle w:val="ConsPlusNormal"/>
        <w:ind w:right="-143"/>
        <w:jc w:val="right"/>
        <w:outlineLvl w:val="1"/>
        <w:rPr>
          <w:rFonts w:ascii="Times New Roman" w:hAnsi="Times New Roman" w:cs="Times New Roman"/>
          <w:sz w:val="28"/>
          <w:szCs w:val="28"/>
        </w:rPr>
      </w:pPr>
      <w:r w:rsidRPr="00A27109">
        <w:rPr>
          <w:rFonts w:ascii="Times New Roman" w:hAnsi="Times New Roman" w:cs="Times New Roman"/>
          <w:sz w:val="28"/>
          <w:szCs w:val="28"/>
        </w:rPr>
        <w:t>к Положению об оплате труда</w:t>
      </w:r>
    </w:p>
    <w:p w:rsidR="00330B3D" w:rsidRPr="00A27109" w:rsidRDefault="00610744">
      <w:pPr>
        <w:pStyle w:val="ConsPlusNormal"/>
        <w:ind w:right="-143"/>
        <w:jc w:val="right"/>
        <w:outlineLvl w:val="1"/>
        <w:rPr>
          <w:rFonts w:ascii="Times New Roman" w:hAnsi="Times New Roman" w:cs="Times New Roman"/>
          <w:sz w:val="28"/>
          <w:szCs w:val="28"/>
        </w:rPr>
      </w:pPr>
      <w:r w:rsidRPr="00A27109">
        <w:rPr>
          <w:rFonts w:ascii="Times New Roman" w:hAnsi="Times New Roman" w:cs="Times New Roman"/>
          <w:sz w:val="28"/>
          <w:szCs w:val="28"/>
        </w:rPr>
        <w:t xml:space="preserve">  Главы </w:t>
      </w:r>
      <w:proofErr w:type="spellStart"/>
      <w:r w:rsidRPr="00A27109">
        <w:rPr>
          <w:rFonts w:ascii="Times New Roman" w:hAnsi="Times New Roman" w:cs="Times New Roman"/>
          <w:sz w:val="28"/>
          <w:szCs w:val="28"/>
        </w:rPr>
        <w:t>Ёгольского</w:t>
      </w:r>
      <w:proofErr w:type="spellEnd"/>
    </w:p>
    <w:p w:rsidR="00330B3D" w:rsidRPr="00A27109" w:rsidRDefault="006835B6">
      <w:pPr>
        <w:pStyle w:val="ConsPlusNormal"/>
        <w:ind w:right="-143"/>
        <w:jc w:val="right"/>
        <w:outlineLvl w:val="1"/>
        <w:rPr>
          <w:rFonts w:ascii="Times New Roman" w:hAnsi="Times New Roman" w:cs="Times New Roman"/>
          <w:sz w:val="28"/>
          <w:szCs w:val="28"/>
        </w:rPr>
      </w:pPr>
      <w:r w:rsidRPr="00A27109">
        <w:rPr>
          <w:rFonts w:ascii="Times New Roman" w:hAnsi="Times New Roman" w:cs="Times New Roman"/>
          <w:sz w:val="28"/>
          <w:szCs w:val="28"/>
        </w:rPr>
        <w:t xml:space="preserve">сельского поселения и лиц, </w:t>
      </w:r>
    </w:p>
    <w:p w:rsidR="00330B3D" w:rsidRPr="00A27109" w:rsidRDefault="006835B6">
      <w:pPr>
        <w:pStyle w:val="ConsPlusNormal"/>
        <w:ind w:right="-143"/>
        <w:jc w:val="right"/>
        <w:outlineLvl w:val="1"/>
        <w:rPr>
          <w:rFonts w:ascii="Times New Roman" w:hAnsi="Times New Roman" w:cs="Times New Roman"/>
          <w:sz w:val="28"/>
          <w:szCs w:val="28"/>
        </w:rPr>
      </w:pPr>
      <w:proofErr w:type="gramStart"/>
      <w:r w:rsidRPr="00A27109">
        <w:rPr>
          <w:rFonts w:ascii="Times New Roman" w:hAnsi="Times New Roman" w:cs="Times New Roman"/>
          <w:sz w:val="28"/>
          <w:szCs w:val="28"/>
        </w:rPr>
        <w:t>замещающих</w:t>
      </w:r>
      <w:proofErr w:type="gramEnd"/>
      <w:r w:rsidRPr="00A27109">
        <w:rPr>
          <w:rFonts w:ascii="Times New Roman" w:hAnsi="Times New Roman" w:cs="Times New Roman"/>
          <w:sz w:val="28"/>
          <w:szCs w:val="28"/>
        </w:rPr>
        <w:t xml:space="preserve">  должности муниципальной службы</w:t>
      </w:r>
    </w:p>
    <w:p w:rsidR="00330B3D" w:rsidRPr="00A27109" w:rsidRDefault="006835B6">
      <w:pPr>
        <w:pStyle w:val="ConsPlusNormal"/>
        <w:ind w:right="-143"/>
        <w:jc w:val="right"/>
        <w:outlineLvl w:val="1"/>
        <w:rPr>
          <w:rFonts w:ascii="Times New Roman" w:hAnsi="Times New Roman" w:cs="Times New Roman"/>
          <w:sz w:val="28"/>
          <w:szCs w:val="28"/>
        </w:rPr>
      </w:pPr>
      <w:r w:rsidRPr="00A27109">
        <w:rPr>
          <w:rFonts w:ascii="Times New Roman" w:hAnsi="Times New Roman" w:cs="Times New Roman"/>
          <w:sz w:val="28"/>
          <w:szCs w:val="28"/>
        </w:rPr>
        <w:t xml:space="preserve"> и  служащих в Адм</w:t>
      </w:r>
      <w:r w:rsidR="00610744" w:rsidRPr="00A27109">
        <w:rPr>
          <w:rFonts w:ascii="Times New Roman" w:hAnsi="Times New Roman" w:cs="Times New Roman"/>
          <w:sz w:val="28"/>
          <w:szCs w:val="28"/>
        </w:rPr>
        <w:t xml:space="preserve">инистрации </w:t>
      </w:r>
      <w:proofErr w:type="spellStart"/>
      <w:r w:rsidR="00610744" w:rsidRPr="00A27109">
        <w:rPr>
          <w:rFonts w:ascii="Times New Roman" w:hAnsi="Times New Roman" w:cs="Times New Roman"/>
          <w:sz w:val="28"/>
          <w:szCs w:val="28"/>
        </w:rPr>
        <w:t>Ёгольского</w:t>
      </w:r>
      <w:proofErr w:type="spellEnd"/>
      <w:r w:rsidRPr="00A27109">
        <w:rPr>
          <w:rFonts w:ascii="Times New Roman" w:hAnsi="Times New Roman" w:cs="Times New Roman"/>
          <w:sz w:val="28"/>
          <w:szCs w:val="28"/>
        </w:rPr>
        <w:t xml:space="preserve"> </w:t>
      </w:r>
    </w:p>
    <w:p w:rsidR="00330B3D" w:rsidRPr="00A27109" w:rsidRDefault="006835B6">
      <w:pPr>
        <w:pStyle w:val="ConsPlusNormal"/>
        <w:ind w:right="-143"/>
        <w:jc w:val="right"/>
        <w:outlineLvl w:val="1"/>
        <w:rPr>
          <w:rFonts w:ascii="Times New Roman" w:hAnsi="Times New Roman" w:cs="Times New Roman"/>
          <w:sz w:val="28"/>
          <w:szCs w:val="28"/>
        </w:rPr>
      </w:pPr>
      <w:r w:rsidRPr="00A27109">
        <w:rPr>
          <w:rFonts w:ascii="Times New Roman" w:hAnsi="Times New Roman" w:cs="Times New Roman"/>
          <w:sz w:val="28"/>
          <w:szCs w:val="28"/>
        </w:rPr>
        <w:t>сельского поселения</w:t>
      </w:r>
    </w:p>
    <w:p w:rsidR="00330B3D" w:rsidRPr="00A27109" w:rsidRDefault="00330B3D">
      <w:pPr>
        <w:pStyle w:val="ConsPlusNormal"/>
        <w:ind w:right="-143"/>
        <w:jc w:val="right"/>
        <w:outlineLvl w:val="1"/>
        <w:rPr>
          <w:rFonts w:ascii="Times New Roman" w:hAnsi="Times New Roman" w:cs="Times New Roman"/>
          <w:sz w:val="28"/>
          <w:szCs w:val="28"/>
        </w:rPr>
      </w:pPr>
    </w:p>
    <w:p w:rsidR="00330B3D" w:rsidRPr="00A27109" w:rsidRDefault="006835B6">
      <w:pPr>
        <w:pStyle w:val="ConsPlusNormal"/>
        <w:ind w:right="-143"/>
        <w:jc w:val="center"/>
        <w:outlineLvl w:val="1"/>
        <w:rPr>
          <w:rFonts w:ascii="Times New Roman" w:hAnsi="Times New Roman" w:cs="Times New Roman"/>
          <w:sz w:val="28"/>
          <w:szCs w:val="28"/>
        </w:rPr>
      </w:pPr>
      <w:r w:rsidRPr="00A27109">
        <w:rPr>
          <w:rFonts w:ascii="Times New Roman" w:hAnsi="Times New Roman" w:cs="Times New Roman"/>
          <w:sz w:val="28"/>
          <w:szCs w:val="28"/>
        </w:rPr>
        <w:t>Размеры оплаты  труд</w:t>
      </w:r>
      <w:r w:rsidR="00610744" w:rsidRPr="00A27109">
        <w:rPr>
          <w:rFonts w:ascii="Times New Roman" w:hAnsi="Times New Roman" w:cs="Times New Roman"/>
          <w:sz w:val="28"/>
          <w:szCs w:val="28"/>
        </w:rPr>
        <w:t xml:space="preserve">ы   Главы </w:t>
      </w:r>
      <w:proofErr w:type="spellStart"/>
      <w:r w:rsidR="00610744" w:rsidRPr="00A27109">
        <w:rPr>
          <w:rFonts w:ascii="Times New Roman" w:hAnsi="Times New Roman" w:cs="Times New Roman"/>
          <w:sz w:val="28"/>
          <w:szCs w:val="28"/>
        </w:rPr>
        <w:t>Ёгольского</w:t>
      </w:r>
      <w:proofErr w:type="spellEnd"/>
    </w:p>
    <w:p w:rsidR="00330B3D" w:rsidRPr="00A27109" w:rsidRDefault="006835B6">
      <w:pPr>
        <w:pStyle w:val="ConsPlusNormal"/>
        <w:ind w:right="-143"/>
        <w:jc w:val="center"/>
        <w:outlineLvl w:val="1"/>
        <w:rPr>
          <w:rFonts w:ascii="Times New Roman" w:hAnsi="Times New Roman" w:cs="Times New Roman"/>
          <w:sz w:val="28"/>
          <w:szCs w:val="28"/>
        </w:rPr>
      </w:pPr>
      <w:r w:rsidRPr="00A27109">
        <w:rPr>
          <w:rFonts w:ascii="Times New Roman" w:hAnsi="Times New Roman" w:cs="Times New Roman"/>
          <w:sz w:val="28"/>
          <w:szCs w:val="28"/>
        </w:rPr>
        <w:t>сельского поселения</w:t>
      </w:r>
    </w:p>
    <w:p w:rsidR="00330B3D" w:rsidRPr="00A27109" w:rsidRDefault="00330B3D">
      <w:pPr>
        <w:pStyle w:val="ConsPlusNormal"/>
        <w:ind w:right="-143"/>
        <w:jc w:val="right"/>
        <w:outlineLvl w:val="1"/>
        <w:rPr>
          <w:rFonts w:ascii="Times New Roman" w:hAnsi="Times New Roman" w:cs="Times New Roman"/>
          <w:sz w:val="28"/>
          <w:szCs w:val="28"/>
        </w:rPr>
      </w:pPr>
      <w:bookmarkStart w:id="4" w:name="_GoBack"/>
      <w:bookmarkEnd w:id="4"/>
    </w:p>
    <w:tbl>
      <w:tblPr>
        <w:tblStyle w:val="af5"/>
        <w:tblW w:w="9747" w:type="dxa"/>
        <w:tblLook w:val="04A0" w:firstRow="1" w:lastRow="0" w:firstColumn="1" w:lastColumn="0" w:noHBand="0" w:noVBand="1"/>
      </w:tblPr>
      <w:tblGrid>
        <w:gridCol w:w="2660"/>
        <w:gridCol w:w="2835"/>
        <w:gridCol w:w="4252"/>
      </w:tblGrid>
      <w:tr w:rsidR="00330B3D" w:rsidRPr="00A27109">
        <w:trPr>
          <w:trHeight w:val="654"/>
        </w:trPr>
        <w:tc>
          <w:tcPr>
            <w:tcW w:w="2660" w:type="dxa"/>
          </w:tcPr>
          <w:p w:rsidR="00330B3D" w:rsidRPr="00A27109" w:rsidRDefault="006835B6">
            <w:pPr>
              <w:pStyle w:val="ConsPlusNormal"/>
              <w:ind w:right="540"/>
              <w:jc w:val="right"/>
              <w:outlineLvl w:val="1"/>
              <w:rPr>
                <w:rFonts w:ascii="Times New Roman" w:hAnsi="Times New Roman" w:cs="Times New Roman"/>
                <w:sz w:val="28"/>
                <w:szCs w:val="28"/>
              </w:rPr>
            </w:pPr>
            <w:r w:rsidRPr="00A27109">
              <w:rPr>
                <w:rFonts w:ascii="Times New Roman" w:hAnsi="Times New Roman" w:cs="Times New Roman"/>
                <w:sz w:val="28"/>
                <w:szCs w:val="28"/>
              </w:rPr>
              <w:t>Должностной оклад в месяц (руб.)</w:t>
            </w:r>
          </w:p>
        </w:tc>
        <w:tc>
          <w:tcPr>
            <w:tcW w:w="2835" w:type="dxa"/>
            <w:tcBorders>
              <w:bottom w:val="none" w:sz="4" w:space="0" w:color="000000"/>
            </w:tcBorders>
          </w:tcPr>
          <w:p w:rsidR="00330B3D" w:rsidRPr="00A27109" w:rsidRDefault="006835B6">
            <w:pPr>
              <w:pStyle w:val="ConsPlusNormal"/>
              <w:ind w:left="-108" w:right="-143" w:hanging="142"/>
              <w:jc w:val="center"/>
              <w:outlineLvl w:val="1"/>
              <w:rPr>
                <w:rFonts w:ascii="Times New Roman" w:hAnsi="Times New Roman" w:cs="Times New Roman"/>
                <w:sz w:val="28"/>
                <w:szCs w:val="28"/>
              </w:rPr>
            </w:pPr>
            <w:r w:rsidRPr="00A27109">
              <w:rPr>
                <w:rFonts w:ascii="Times New Roman" w:hAnsi="Times New Roman" w:cs="Times New Roman"/>
                <w:sz w:val="28"/>
                <w:szCs w:val="28"/>
              </w:rPr>
              <w:t>Денежное</w:t>
            </w:r>
          </w:p>
          <w:p w:rsidR="00330B3D" w:rsidRPr="00A27109" w:rsidRDefault="006835B6">
            <w:pPr>
              <w:pStyle w:val="ConsPlusNormal"/>
              <w:ind w:left="-108" w:right="-143" w:hanging="142"/>
              <w:jc w:val="center"/>
              <w:outlineLvl w:val="1"/>
              <w:rPr>
                <w:rFonts w:ascii="Times New Roman" w:hAnsi="Times New Roman" w:cs="Times New Roman"/>
                <w:b/>
                <w:sz w:val="28"/>
                <w:szCs w:val="28"/>
              </w:rPr>
            </w:pPr>
            <w:r w:rsidRPr="00A27109">
              <w:rPr>
                <w:rFonts w:ascii="Times New Roman" w:hAnsi="Times New Roman" w:cs="Times New Roman"/>
                <w:b/>
                <w:sz w:val="28"/>
                <w:szCs w:val="28"/>
              </w:rPr>
              <w:t>содержание</w:t>
            </w:r>
          </w:p>
          <w:p w:rsidR="00330B3D" w:rsidRPr="00A27109" w:rsidRDefault="006835B6">
            <w:pPr>
              <w:pStyle w:val="ConsPlusNormal"/>
              <w:tabs>
                <w:tab w:val="left" w:pos="3611"/>
              </w:tabs>
              <w:ind w:left="-108" w:right="-533" w:hanging="142"/>
              <w:jc w:val="center"/>
              <w:outlineLvl w:val="1"/>
              <w:rPr>
                <w:rFonts w:ascii="Times New Roman" w:hAnsi="Times New Roman" w:cs="Times New Roman"/>
                <w:sz w:val="28"/>
                <w:szCs w:val="28"/>
              </w:rPr>
            </w:pPr>
            <w:r w:rsidRPr="00A27109">
              <w:rPr>
                <w:rFonts w:ascii="Times New Roman" w:hAnsi="Times New Roman" w:cs="Times New Roman"/>
                <w:sz w:val="28"/>
                <w:szCs w:val="28"/>
              </w:rPr>
              <w:t>в месяц (руб.)</w:t>
            </w:r>
          </w:p>
        </w:tc>
        <w:tc>
          <w:tcPr>
            <w:tcW w:w="4252" w:type="dxa"/>
            <w:tcBorders>
              <w:bottom w:val="none" w:sz="4" w:space="0" w:color="000000"/>
            </w:tcBorders>
          </w:tcPr>
          <w:p w:rsidR="00330B3D" w:rsidRPr="00A27109" w:rsidRDefault="006835B6">
            <w:pPr>
              <w:pStyle w:val="ConsPlusNormal"/>
              <w:ind w:right="-143"/>
              <w:jc w:val="center"/>
              <w:outlineLvl w:val="1"/>
              <w:rPr>
                <w:rFonts w:ascii="Times New Roman" w:hAnsi="Times New Roman" w:cs="Times New Roman"/>
                <w:sz w:val="28"/>
                <w:szCs w:val="28"/>
              </w:rPr>
            </w:pPr>
            <w:r w:rsidRPr="00A27109">
              <w:rPr>
                <w:rFonts w:ascii="Times New Roman" w:hAnsi="Times New Roman" w:cs="Times New Roman"/>
                <w:sz w:val="28"/>
                <w:szCs w:val="28"/>
              </w:rPr>
              <w:t>Единовременная</w:t>
            </w:r>
          </w:p>
          <w:p w:rsidR="00330B3D" w:rsidRPr="00A27109" w:rsidRDefault="006835B6">
            <w:pPr>
              <w:pStyle w:val="ConsPlusNormal"/>
              <w:ind w:right="-143"/>
              <w:jc w:val="center"/>
              <w:outlineLvl w:val="1"/>
              <w:rPr>
                <w:rFonts w:ascii="Times New Roman" w:hAnsi="Times New Roman" w:cs="Times New Roman"/>
                <w:sz w:val="28"/>
                <w:szCs w:val="28"/>
              </w:rPr>
            </w:pPr>
            <w:r w:rsidRPr="00A27109">
              <w:rPr>
                <w:rFonts w:ascii="Times New Roman" w:hAnsi="Times New Roman" w:cs="Times New Roman"/>
                <w:sz w:val="28"/>
                <w:szCs w:val="28"/>
              </w:rPr>
              <w:t>выплата и материальная помощь при предоставлении ежегодного оплачиваемого отпуска (</w:t>
            </w:r>
            <w:proofErr w:type="spellStart"/>
            <w:r w:rsidRPr="00A27109">
              <w:rPr>
                <w:rFonts w:ascii="Times New Roman" w:hAnsi="Times New Roman" w:cs="Times New Roman"/>
                <w:sz w:val="28"/>
                <w:szCs w:val="28"/>
              </w:rPr>
              <w:t>руб</w:t>
            </w:r>
            <w:proofErr w:type="spellEnd"/>
            <w:r w:rsidRPr="00A27109">
              <w:rPr>
                <w:rFonts w:ascii="Times New Roman" w:hAnsi="Times New Roman" w:cs="Times New Roman"/>
                <w:sz w:val="28"/>
                <w:szCs w:val="28"/>
              </w:rPr>
              <w:t>)</w:t>
            </w:r>
          </w:p>
        </w:tc>
      </w:tr>
      <w:tr w:rsidR="00330B3D" w:rsidRPr="00A27109">
        <w:trPr>
          <w:trHeight w:val="654"/>
        </w:trPr>
        <w:tc>
          <w:tcPr>
            <w:tcW w:w="2660" w:type="dxa"/>
            <w:vMerge w:val="restart"/>
          </w:tcPr>
          <w:p w:rsidR="00330B3D" w:rsidRPr="00A27109" w:rsidRDefault="00610744">
            <w:pPr>
              <w:pStyle w:val="ConsPlusNormal"/>
              <w:ind w:right="540"/>
              <w:jc w:val="right"/>
              <w:outlineLvl w:val="1"/>
              <w:rPr>
                <w:rFonts w:ascii="Times New Roman" w:hAnsi="Times New Roman" w:cs="Times New Roman"/>
                <w:sz w:val="28"/>
                <w:szCs w:val="28"/>
              </w:rPr>
            </w:pPr>
            <w:r w:rsidRPr="00A27109">
              <w:rPr>
                <w:rFonts w:ascii="Times New Roman" w:hAnsi="Times New Roman" w:cs="Times New Roman"/>
                <w:sz w:val="28"/>
                <w:szCs w:val="28"/>
              </w:rPr>
              <w:t>6875</w:t>
            </w:r>
          </w:p>
        </w:tc>
        <w:tc>
          <w:tcPr>
            <w:tcW w:w="2835" w:type="dxa"/>
            <w:tcBorders>
              <w:bottom w:val="none" w:sz="4" w:space="0" w:color="000000"/>
            </w:tcBorders>
          </w:tcPr>
          <w:p w:rsidR="00330B3D" w:rsidRPr="00A27109" w:rsidRDefault="00610744">
            <w:pPr>
              <w:pStyle w:val="ConsPlusNormal"/>
              <w:ind w:left="-108" w:right="-143" w:hanging="142"/>
              <w:jc w:val="center"/>
              <w:outlineLvl w:val="1"/>
              <w:rPr>
                <w:rFonts w:ascii="Times New Roman" w:hAnsi="Times New Roman" w:cs="Times New Roman"/>
                <w:sz w:val="28"/>
                <w:szCs w:val="28"/>
              </w:rPr>
            </w:pPr>
            <w:r w:rsidRPr="00A27109">
              <w:rPr>
                <w:rFonts w:ascii="Times New Roman" w:hAnsi="Times New Roman" w:cs="Times New Roman"/>
                <w:sz w:val="28"/>
                <w:szCs w:val="28"/>
              </w:rPr>
              <w:t>39600</w:t>
            </w:r>
          </w:p>
        </w:tc>
        <w:tc>
          <w:tcPr>
            <w:tcW w:w="4252" w:type="dxa"/>
            <w:tcBorders>
              <w:bottom w:val="none" w:sz="4" w:space="0" w:color="000000"/>
            </w:tcBorders>
          </w:tcPr>
          <w:p w:rsidR="00752E35" w:rsidRPr="00A27109" w:rsidRDefault="00752E35">
            <w:pPr>
              <w:pStyle w:val="ConsPlusNormal"/>
              <w:ind w:right="-143"/>
              <w:jc w:val="center"/>
              <w:outlineLvl w:val="1"/>
              <w:rPr>
                <w:rFonts w:ascii="Times New Roman" w:hAnsi="Times New Roman" w:cs="Times New Roman"/>
                <w:sz w:val="28"/>
                <w:szCs w:val="28"/>
              </w:rPr>
            </w:pPr>
            <w:r w:rsidRPr="00A27109">
              <w:rPr>
                <w:rFonts w:ascii="Times New Roman" w:hAnsi="Times New Roman" w:cs="Times New Roman"/>
                <w:sz w:val="28"/>
                <w:szCs w:val="28"/>
              </w:rPr>
              <w:t>6875</w:t>
            </w:r>
          </w:p>
          <w:p w:rsidR="00610744" w:rsidRPr="00A27109" w:rsidRDefault="00610744" w:rsidP="00752E35">
            <w:pPr>
              <w:pStyle w:val="ConsPlusNormal"/>
              <w:ind w:right="-143"/>
              <w:jc w:val="center"/>
              <w:outlineLvl w:val="1"/>
              <w:rPr>
                <w:rFonts w:ascii="Times New Roman" w:hAnsi="Times New Roman" w:cs="Times New Roman"/>
                <w:sz w:val="28"/>
                <w:szCs w:val="28"/>
              </w:rPr>
            </w:pPr>
            <w:r w:rsidRPr="00A27109">
              <w:rPr>
                <w:rFonts w:ascii="Times New Roman" w:hAnsi="Times New Roman" w:cs="Times New Roman"/>
                <w:sz w:val="28"/>
                <w:szCs w:val="28"/>
              </w:rPr>
              <w:t>20625</w:t>
            </w:r>
          </w:p>
        </w:tc>
      </w:tr>
      <w:tr w:rsidR="00330B3D" w:rsidRPr="00A27109">
        <w:trPr>
          <w:trHeight w:val="86"/>
        </w:trPr>
        <w:tc>
          <w:tcPr>
            <w:tcW w:w="2660" w:type="dxa"/>
            <w:vMerge/>
          </w:tcPr>
          <w:p w:rsidR="00330B3D" w:rsidRPr="00A27109" w:rsidRDefault="00330B3D">
            <w:pPr>
              <w:pStyle w:val="ConsPlusNormal"/>
              <w:ind w:right="-143"/>
              <w:jc w:val="right"/>
              <w:outlineLvl w:val="1"/>
              <w:rPr>
                <w:rFonts w:ascii="Times New Roman" w:hAnsi="Times New Roman" w:cs="Times New Roman"/>
                <w:sz w:val="28"/>
                <w:szCs w:val="28"/>
              </w:rPr>
            </w:pPr>
          </w:p>
        </w:tc>
        <w:tc>
          <w:tcPr>
            <w:tcW w:w="2835" w:type="dxa"/>
            <w:tcBorders>
              <w:top w:val="none" w:sz="4" w:space="0" w:color="000000"/>
            </w:tcBorders>
          </w:tcPr>
          <w:p w:rsidR="00330B3D" w:rsidRPr="00A27109" w:rsidRDefault="00330B3D">
            <w:pPr>
              <w:pStyle w:val="ConsPlusNormal"/>
              <w:ind w:right="-143"/>
              <w:jc w:val="right"/>
              <w:outlineLvl w:val="1"/>
              <w:rPr>
                <w:rFonts w:ascii="Times New Roman" w:hAnsi="Times New Roman" w:cs="Times New Roman"/>
                <w:sz w:val="28"/>
                <w:szCs w:val="28"/>
              </w:rPr>
            </w:pPr>
          </w:p>
        </w:tc>
        <w:tc>
          <w:tcPr>
            <w:tcW w:w="4252" w:type="dxa"/>
            <w:tcBorders>
              <w:top w:val="none" w:sz="4" w:space="0" w:color="000000"/>
            </w:tcBorders>
          </w:tcPr>
          <w:p w:rsidR="00330B3D" w:rsidRPr="00A27109" w:rsidRDefault="00330B3D">
            <w:pPr>
              <w:pStyle w:val="ConsPlusNormal"/>
              <w:ind w:right="-143"/>
              <w:jc w:val="right"/>
              <w:outlineLvl w:val="1"/>
              <w:rPr>
                <w:rFonts w:ascii="Times New Roman" w:hAnsi="Times New Roman" w:cs="Times New Roman"/>
                <w:sz w:val="28"/>
                <w:szCs w:val="28"/>
              </w:rPr>
            </w:pPr>
          </w:p>
        </w:tc>
      </w:tr>
    </w:tbl>
    <w:p w:rsidR="00330B3D" w:rsidRPr="00A27109" w:rsidRDefault="00330B3D">
      <w:pPr>
        <w:pStyle w:val="ConsPlusNormal"/>
        <w:ind w:right="-143"/>
        <w:jc w:val="right"/>
        <w:outlineLvl w:val="1"/>
        <w:rPr>
          <w:rFonts w:ascii="Times New Roman" w:hAnsi="Times New Roman" w:cs="Times New Roman"/>
          <w:sz w:val="28"/>
          <w:szCs w:val="28"/>
        </w:rPr>
      </w:pPr>
    </w:p>
    <w:p w:rsidR="00330B3D" w:rsidRPr="00A27109" w:rsidRDefault="00330B3D">
      <w:pPr>
        <w:pStyle w:val="ConsPlusNormal"/>
        <w:jc w:val="right"/>
        <w:rPr>
          <w:rFonts w:ascii="Times New Roman" w:hAnsi="Times New Roman" w:cs="Times New Roman"/>
          <w:sz w:val="28"/>
          <w:szCs w:val="28"/>
        </w:rPr>
      </w:pPr>
    </w:p>
    <w:p w:rsidR="00330B3D" w:rsidRPr="00A27109" w:rsidRDefault="006835B6">
      <w:pPr>
        <w:pStyle w:val="ConsPlusNormal"/>
        <w:jc w:val="right"/>
        <w:rPr>
          <w:rFonts w:ascii="Times New Roman" w:hAnsi="Times New Roman" w:cs="Times New Roman"/>
          <w:sz w:val="28"/>
          <w:szCs w:val="28"/>
        </w:rPr>
      </w:pPr>
      <w:r w:rsidRPr="00A27109">
        <w:rPr>
          <w:rFonts w:ascii="Times New Roman" w:hAnsi="Times New Roman" w:cs="Times New Roman"/>
          <w:sz w:val="28"/>
          <w:szCs w:val="28"/>
        </w:rPr>
        <w:t>Приложение 2</w:t>
      </w:r>
    </w:p>
    <w:p w:rsidR="00330B3D" w:rsidRPr="00A27109" w:rsidRDefault="006835B6">
      <w:pPr>
        <w:pStyle w:val="ConsPlusNormal"/>
        <w:jc w:val="right"/>
        <w:rPr>
          <w:rFonts w:ascii="Times New Roman" w:hAnsi="Times New Roman" w:cs="Times New Roman"/>
          <w:sz w:val="28"/>
          <w:szCs w:val="28"/>
        </w:rPr>
      </w:pPr>
      <w:r w:rsidRPr="00A27109">
        <w:rPr>
          <w:rFonts w:ascii="Times New Roman" w:hAnsi="Times New Roman" w:cs="Times New Roman"/>
          <w:sz w:val="28"/>
          <w:szCs w:val="28"/>
        </w:rPr>
        <w:t xml:space="preserve">к Положению об оплате труда </w:t>
      </w:r>
    </w:p>
    <w:p w:rsidR="00330B3D" w:rsidRPr="00A27109" w:rsidRDefault="00610744">
      <w:pPr>
        <w:pStyle w:val="ConsPlusNormal"/>
        <w:jc w:val="right"/>
        <w:rPr>
          <w:rFonts w:ascii="Times New Roman" w:hAnsi="Times New Roman" w:cs="Times New Roman"/>
          <w:sz w:val="28"/>
          <w:szCs w:val="28"/>
        </w:rPr>
      </w:pPr>
      <w:r w:rsidRPr="00A27109">
        <w:rPr>
          <w:rFonts w:ascii="Times New Roman" w:hAnsi="Times New Roman" w:cs="Times New Roman"/>
          <w:sz w:val="28"/>
          <w:szCs w:val="28"/>
        </w:rPr>
        <w:t xml:space="preserve">  Главы </w:t>
      </w:r>
      <w:proofErr w:type="spellStart"/>
      <w:r w:rsidRPr="00A27109">
        <w:rPr>
          <w:rFonts w:ascii="Times New Roman" w:hAnsi="Times New Roman" w:cs="Times New Roman"/>
          <w:sz w:val="28"/>
          <w:szCs w:val="28"/>
        </w:rPr>
        <w:t>Ёгольского</w:t>
      </w:r>
      <w:proofErr w:type="spellEnd"/>
    </w:p>
    <w:p w:rsidR="00330B3D" w:rsidRPr="00A27109" w:rsidRDefault="006835B6">
      <w:pPr>
        <w:pStyle w:val="ConsPlusNormal"/>
        <w:jc w:val="right"/>
        <w:rPr>
          <w:rFonts w:ascii="Times New Roman" w:hAnsi="Times New Roman" w:cs="Times New Roman"/>
          <w:sz w:val="28"/>
          <w:szCs w:val="28"/>
        </w:rPr>
      </w:pPr>
      <w:r w:rsidRPr="00A27109">
        <w:rPr>
          <w:rFonts w:ascii="Times New Roman" w:hAnsi="Times New Roman" w:cs="Times New Roman"/>
          <w:sz w:val="28"/>
          <w:szCs w:val="28"/>
        </w:rPr>
        <w:t xml:space="preserve">сельского поселения и лиц, </w:t>
      </w:r>
    </w:p>
    <w:p w:rsidR="00330B3D" w:rsidRPr="00A27109" w:rsidRDefault="006835B6">
      <w:pPr>
        <w:pStyle w:val="ConsPlusNormal"/>
        <w:jc w:val="right"/>
        <w:rPr>
          <w:rFonts w:ascii="Times New Roman" w:hAnsi="Times New Roman" w:cs="Times New Roman"/>
          <w:sz w:val="28"/>
          <w:szCs w:val="28"/>
        </w:rPr>
      </w:pPr>
      <w:proofErr w:type="gramStart"/>
      <w:r w:rsidRPr="00A27109">
        <w:rPr>
          <w:rFonts w:ascii="Times New Roman" w:hAnsi="Times New Roman" w:cs="Times New Roman"/>
          <w:sz w:val="28"/>
          <w:szCs w:val="28"/>
        </w:rPr>
        <w:t>замещающих</w:t>
      </w:r>
      <w:proofErr w:type="gramEnd"/>
      <w:r w:rsidRPr="00A27109">
        <w:rPr>
          <w:rFonts w:ascii="Times New Roman" w:hAnsi="Times New Roman" w:cs="Times New Roman"/>
          <w:sz w:val="28"/>
          <w:szCs w:val="28"/>
        </w:rPr>
        <w:t xml:space="preserve">  должности муниципальной службы</w:t>
      </w:r>
    </w:p>
    <w:p w:rsidR="00330B3D" w:rsidRPr="00A27109" w:rsidRDefault="006835B6">
      <w:pPr>
        <w:pStyle w:val="ConsPlusNormal"/>
        <w:jc w:val="right"/>
        <w:rPr>
          <w:rFonts w:ascii="Times New Roman" w:hAnsi="Times New Roman" w:cs="Times New Roman"/>
          <w:sz w:val="28"/>
          <w:szCs w:val="28"/>
        </w:rPr>
      </w:pPr>
      <w:r w:rsidRPr="00A27109">
        <w:rPr>
          <w:rFonts w:ascii="Times New Roman" w:hAnsi="Times New Roman" w:cs="Times New Roman"/>
          <w:sz w:val="28"/>
          <w:szCs w:val="28"/>
        </w:rPr>
        <w:t xml:space="preserve"> и  служащих в Адм</w:t>
      </w:r>
      <w:r w:rsidR="00610744" w:rsidRPr="00A27109">
        <w:rPr>
          <w:rFonts w:ascii="Times New Roman" w:hAnsi="Times New Roman" w:cs="Times New Roman"/>
          <w:sz w:val="28"/>
          <w:szCs w:val="28"/>
        </w:rPr>
        <w:t xml:space="preserve">инистрации </w:t>
      </w:r>
      <w:proofErr w:type="spellStart"/>
      <w:r w:rsidR="00610744" w:rsidRPr="00A27109">
        <w:rPr>
          <w:rFonts w:ascii="Times New Roman" w:hAnsi="Times New Roman" w:cs="Times New Roman"/>
          <w:sz w:val="28"/>
          <w:szCs w:val="28"/>
        </w:rPr>
        <w:t>Ёгольского</w:t>
      </w:r>
      <w:proofErr w:type="spellEnd"/>
      <w:r w:rsidRPr="00A27109">
        <w:rPr>
          <w:rFonts w:ascii="Times New Roman" w:hAnsi="Times New Roman" w:cs="Times New Roman"/>
          <w:sz w:val="28"/>
          <w:szCs w:val="28"/>
        </w:rPr>
        <w:t xml:space="preserve"> </w:t>
      </w:r>
    </w:p>
    <w:p w:rsidR="00330B3D" w:rsidRPr="00A27109" w:rsidRDefault="006835B6">
      <w:pPr>
        <w:pStyle w:val="ConsPlusNormal"/>
        <w:jc w:val="right"/>
        <w:rPr>
          <w:rFonts w:ascii="Times New Roman" w:hAnsi="Times New Roman" w:cs="Times New Roman"/>
          <w:sz w:val="28"/>
          <w:szCs w:val="28"/>
        </w:rPr>
      </w:pPr>
      <w:r w:rsidRPr="00A27109">
        <w:rPr>
          <w:rFonts w:ascii="Times New Roman" w:hAnsi="Times New Roman" w:cs="Times New Roman"/>
          <w:sz w:val="28"/>
          <w:szCs w:val="28"/>
        </w:rPr>
        <w:t>сельского поселения</w:t>
      </w:r>
    </w:p>
    <w:p w:rsidR="00330B3D" w:rsidRPr="00A27109" w:rsidRDefault="00330B3D">
      <w:pPr>
        <w:pStyle w:val="ConsPlusNormal"/>
        <w:jc w:val="both"/>
        <w:rPr>
          <w:rFonts w:ascii="Times New Roman" w:hAnsi="Times New Roman" w:cs="Times New Roman"/>
          <w:sz w:val="28"/>
          <w:szCs w:val="28"/>
        </w:rPr>
      </w:pPr>
    </w:p>
    <w:p w:rsidR="00330B3D" w:rsidRPr="00A27109" w:rsidRDefault="006835B6">
      <w:pPr>
        <w:pStyle w:val="ConsPlusTitle"/>
        <w:jc w:val="center"/>
        <w:outlineLvl w:val="2"/>
        <w:rPr>
          <w:rFonts w:ascii="Times New Roman" w:hAnsi="Times New Roman" w:cs="Times New Roman"/>
          <w:b w:val="0"/>
          <w:sz w:val="28"/>
          <w:szCs w:val="28"/>
        </w:rPr>
      </w:pPr>
      <w:r w:rsidRPr="00A27109">
        <w:rPr>
          <w:rFonts w:ascii="Times New Roman" w:hAnsi="Times New Roman" w:cs="Times New Roman"/>
          <w:b w:val="0"/>
          <w:sz w:val="28"/>
          <w:szCs w:val="28"/>
        </w:rPr>
        <w:t>Размеры должностных окладов</w:t>
      </w:r>
    </w:p>
    <w:p w:rsidR="00330B3D" w:rsidRPr="00A27109" w:rsidRDefault="006835B6">
      <w:pPr>
        <w:pStyle w:val="ConsPlusTitle"/>
        <w:jc w:val="center"/>
        <w:rPr>
          <w:rFonts w:ascii="Times New Roman" w:hAnsi="Times New Roman" w:cs="Times New Roman"/>
          <w:b w:val="0"/>
          <w:sz w:val="28"/>
          <w:szCs w:val="28"/>
        </w:rPr>
      </w:pPr>
      <w:r w:rsidRPr="00A27109">
        <w:rPr>
          <w:rFonts w:ascii="Times New Roman" w:hAnsi="Times New Roman" w:cs="Times New Roman"/>
          <w:b w:val="0"/>
          <w:sz w:val="28"/>
          <w:szCs w:val="28"/>
        </w:rPr>
        <w:t>муниципальных служащих и служащих</w:t>
      </w:r>
    </w:p>
    <w:p w:rsidR="00330B3D" w:rsidRPr="00A27109" w:rsidRDefault="006835B6">
      <w:pPr>
        <w:pStyle w:val="ConsPlusTitle"/>
        <w:jc w:val="center"/>
        <w:rPr>
          <w:rFonts w:ascii="Times New Roman" w:hAnsi="Times New Roman" w:cs="Times New Roman"/>
          <w:b w:val="0"/>
          <w:sz w:val="28"/>
          <w:szCs w:val="28"/>
        </w:rPr>
      </w:pPr>
      <w:r w:rsidRPr="00A27109">
        <w:rPr>
          <w:rFonts w:ascii="Times New Roman" w:hAnsi="Times New Roman" w:cs="Times New Roman"/>
          <w:b w:val="0"/>
          <w:sz w:val="28"/>
          <w:szCs w:val="28"/>
        </w:rPr>
        <w:t xml:space="preserve">Администрации </w:t>
      </w:r>
      <w:proofErr w:type="spellStart"/>
      <w:r w:rsidR="00610744" w:rsidRPr="00A27109">
        <w:rPr>
          <w:rFonts w:ascii="Times New Roman" w:hAnsi="Times New Roman" w:cs="Times New Roman"/>
          <w:b w:val="0"/>
          <w:sz w:val="28"/>
          <w:szCs w:val="28"/>
        </w:rPr>
        <w:t>Ёгольского</w:t>
      </w:r>
      <w:proofErr w:type="spellEnd"/>
      <w:r w:rsidRPr="00A27109">
        <w:rPr>
          <w:rFonts w:ascii="Times New Roman" w:hAnsi="Times New Roman" w:cs="Times New Roman"/>
          <w:b w:val="0"/>
          <w:sz w:val="28"/>
          <w:szCs w:val="28"/>
        </w:rPr>
        <w:t xml:space="preserve">  сельского поселения</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6664"/>
        <w:gridCol w:w="2612"/>
      </w:tblGrid>
      <w:tr w:rsidR="00330B3D" w:rsidRPr="00A27109">
        <w:trPr>
          <w:trHeight w:val="881"/>
        </w:trPr>
        <w:tc>
          <w:tcPr>
            <w:tcW w:w="488" w:type="dxa"/>
          </w:tcPr>
          <w:p w:rsidR="00330B3D" w:rsidRPr="00A27109" w:rsidRDefault="006835B6">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 xml:space="preserve">№ </w:t>
            </w:r>
            <w:proofErr w:type="gramStart"/>
            <w:r w:rsidRPr="00A27109">
              <w:rPr>
                <w:rFonts w:ascii="Times New Roman" w:hAnsi="Times New Roman" w:cs="Times New Roman"/>
                <w:sz w:val="28"/>
                <w:szCs w:val="28"/>
              </w:rPr>
              <w:t>п</w:t>
            </w:r>
            <w:proofErr w:type="gramEnd"/>
            <w:r w:rsidRPr="00A27109">
              <w:rPr>
                <w:rFonts w:ascii="Times New Roman" w:hAnsi="Times New Roman" w:cs="Times New Roman"/>
                <w:sz w:val="28"/>
                <w:szCs w:val="28"/>
              </w:rPr>
              <w:t>/п</w:t>
            </w:r>
          </w:p>
        </w:tc>
        <w:tc>
          <w:tcPr>
            <w:tcW w:w="6667" w:type="dxa"/>
          </w:tcPr>
          <w:p w:rsidR="00330B3D" w:rsidRPr="00A27109" w:rsidRDefault="006835B6">
            <w:pPr>
              <w:pStyle w:val="ConsPlusNormal"/>
              <w:ind w:left="222" w:firstLine="141"/>
              <w:jc w:val="center"/>
              <w:rPr>
                <w:rFonts w:ascii="Times New Roman" w:hAnsi="Times New Roman" w:cs="Times New Roman"/>
                <w:sz w:val="28"/>
                <w:szCs w:val="28"/>
              </w:rPr>
            </w:pPr>
            <w:r w:rsidRPr="00A27109">
              <w:rPr>
                <w:rFonts w:ascii="Times New Roman" w:hAnsi="Times New Roman" w:cs="Times New Roman"/>
                <w:sz w:val="28"/>
                <w:szCs w:val="28"/>
              </w:rPr>
              <w:t>Наименование должности</w:t>
            </w:r>
          </w:p>
        </w:tc>
        <w:tc>
          <w:tcPr>
            <w:tcW w:w="2608" w:type="dxa"/>
          </w:tcPr>
          <w:p w:rsidR="00330B3D" w:rsidRPr="00A27109" w:rsidRDefault="006835B6">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Должностной оклад в месяц (в рублях)</w:t>
            </w:r>
          </w:p>
        </w:tc>
      </w:tr>
      <w:tr w:rsidR="00330B3D" w:rsidRPr="00A27109">
        <w:trPr>
          <w:trHeight w:val="379"/>
        </w:trPr>
        <w:tc>
          <w:tcPr>
            <w:tcW w:w="488" w:type="dxa"/>
          </w:tcPr>
          <w:p w:rsidR="00330B3D" w:rsidRPr="00A27109" w:rsidRDefault="00610744">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1</w:t>
            </w:r>
          </w:p>
        </w:tc>
        <w:tc>
          <w:tcPr>
            <w:tcW w:w="6662" w:type="dxa"/>
          </w:tcPr>
          <w:p w:rsidR="00330B3D" w:rsidRPr="00A27109" w:rsidRDefault="00610744">
            <w:pPr>
              <w:pStyle w:val="ConsPlusNormal"/>
              <w:rPr>
                <w:rFonts w:ascii="Times New Roman" w:hAnsi="Times New Roman" w:cs="Times New Roman"/>
                <w:sz w:val="28"/>
                <w:szCs w:val="28"/>
              </w:rPr>
            </w:pPr>
            <w:r w:rsidRPr="00A27109">
              <w:rPr>
                <w:rFonts w:ascii="Times New Roman" w:hAnsi="Times New Roman" w:cs="Times New Roman"/>
                <w:sz w:val="28"/>
                <w:szCs w:val="28"/>
              </w:rPr>
              <w:t>Заместитель Главы Администрации</w:t>
            </w:r>
          </w:p>
        </w:tc>
        <w:tc>
          <w:tcPr>
            <w:tcW w:w="2613" w:type="dxa"/>
          </w:tcPr>
          <w:p w:rsidR="00330B3D" w:rsidRPr="00A27109" w:rsidRDefault="00610744">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5546-5990</w:t>
            </w:r>
          </w:p>
        </w:tc>
      </w:tr>
      <w:tr w:rsidR="00330B3D" w:rsidRPr="00A27109">
        <w:trPr>
          <w:trHeight w:val="379"/>
        </w:trPr>
        <w:tc>
          <w:tcPr>
            <w:tcW w:w="488" w:type="dxa"/>
          </w:tcPr>
          <w:p w:rsidR="00330B3D" w:rsidRPr="00A27109" w:rsidRDefault="00610744">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2</w:t>
            </w:r>
          </w:p>
        </w:tc>
        <w:tc>
          <w:tcPr>
            <w:tcW w:w="6662" w:type="dxa"/>
          </w:tcPr>
          <w:p w:rsidR="00330B3D" w:rsidRPr="00A27109" w:rsidRDefault="00610744">
            <w:pPr>
              <w:pStyle w:val="ConsPlusNormal"/>
              <w:rPr>
                <w:rFonts w:ascii="Times New Roman" w:hAnsi="Times New Roman" w:cs="Times New Roman"/>
                <w:sz w:val="28"/>
                <w:szCs w:val="28"/>
              </w:rPr>
            </w:pPr>
            <w:r w:rsidRPr="00A27109">
              <w:rPr>
                <w:rFonts w:ascii="Times New Roman" w:hAnsi="Times New Roman" w:cs="Times New Roman"/>
                <w:sz w:val="28"/>
                <w:szCs w:val="28"/>
              </w:rPr>
              <w:t>Главный специалист</w:t>
            </w:r>
          </w:p>
        </w:tc>
        <w:tc>
          <w:tcPr>
            <w:tcW w:w="2613" w:type="dxa"/>
          </w:tcPr>
          <w:p w:rsidR="00330B3D" w:rsidRPr="00A27109" w:rsidRDefault="00610744">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4659-5031</w:t>
            </w:r>
          </w:p>
        </w:tc>
      </w:tr>
      <w:tr w:rsidR="00610744" w:rsidRPr="00A27109">
        <w:trPr>
          <w:trHeight w:val="379"/>
        </w:trPr>
        <w:tc>
          <w:tcPr>
            <w:tcW w:w="488" w:type="dxa"/>
          </w:tcPr>
          <w:p w:rsidR="00610744" w:rsidRPr="00A27109" w:rsidRDefault="00610744">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3</w:t>
            </w:r>
          </w:p>
        </w:tc>
        <w:tc>
          <w:tcPr>
            <w:tcW w:w="6662" w:type="dxa"/>
          </w:tcPr>
          <w:p w:rsidR="00610744" w:rsidRPr="00A27109" w:rsidRDefault="00610744">
            <w:pPr>
              <w:pStyle w:val="ConsPlusNormal"/>
              <w:rPr>
                <w:rFonts w:ascii="Times New Roman" w:hAnsi="Times New Roman" w:cs="Times New Roman"/>
                <w:sz w:val="28"/>
                <w:szCs w:val="28"/>
              </w:rPr>
            </w:pPr>
            <w:r w:rsidRPr="00A27109">
              <w:rPr>
                <w:rFonts w:ascii="Times New Roman" w:hAnsi="Times New Roman" w:cs="Times New Roman"/>
                <w:sz w:val="28"/>
                <w:szCs w:val="28"/>
              </w:rPr>
              <w:t>Специалист  1 категории</w:t>
            </w:r>
          </w:p>
        </w:tc>
        <w:tc>
          <w:tcPr>
            <w:tcW w:w="2613" w:type="dxa"/>
          </w:tcPr>
          <w:p w:rsidR="00610744" w:rsidRPr="00A27109" w:rsidRDefault="00610744">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3953-4269</w:t>
            </w:r>
          </w:p>
        </w:tc>
      </w:tr>
      <w:tr w:rsidR="00610744" w:rsidRPr="00A27109">
        <w:trPr>
          <w:trHeight w:val="379"/>
        </w:trPr>
        <w:tc>
          <w:tcPr>
            <w:tcW w:w="488" w:type="dxa"/>
          </w:tcPr>
          <w:p w:rsidR="00610744" w:rsidRPr="00A27109" w:rsidRDefault="00610744">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4</w:t>
            </w:r>
          </w:p>
        </w:tc>
        <w:tc>
          <w:tcPr>
            <w:tcW w:w="6662" w:type="dxa"/>
          </w:tcPr>
          <w:p w:rsidR="00610744" w:rsidRPr="00A27109" w:rsidRDefault="00610744">
            <w:pPr>
              <w:pStyle w:val="ConsPlusNormal"/>
              <w:rPr>
                <w:rFonts w:ascii="Times New Roman" w:hAnsi="Times New Roman" w:cs="Times New Roman"/>
                <w:sz w:val="28"/>
                <w:szCs w:val="28"/>
              </w:rPr>
            </w:pPr>
            <w:r w:rsidRPr="00A27109">
              <w:rPr>
                <w:rFonts w:ascii="Times New Roman" w:hAnsi="Times New Roman" w:cs="Times New Roman"/>
                <w:sz w:val="28"/>
                <w:szCs w:val="28"/>
              </w:rPr>
              <w:t>Ведущий служащий</w:t>
            </w:r>
          </w:p>
        </w:tc>
        <w:tc>
          <w:tcPr>
            <w:tcW w:w="2613" w:type="dxa"/>
          </w:tcPr>
          <w:p w:rsidR="00610744" w:rsidRPr="00A27109" w:rsidRDefault="00752E35">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433</w:t>
            </w:r>
            <w:r w:rsidR="00610744" w:rsidRPr="00A27109">
              <w:rPr>
                <w:rFonts w:ascii="Times New Roman" w:hAnsi="Times New Roman" w:cs="Times New Roman"/>
                <w:sz w:val="28"/>
                <w:szCs w:val="28"/>
              </w:rPr>
              <w:t>8-4685</w:t>
            </w:r>
          </w:p>
        </w:tc>
      </w:tr>
      <w:tr w:rsidR="00610744" w:rsidRPr="00A27109">
        <w:trPr>
          <w:trHeight w:val="379"/>
        </w:trPr>
        <w:tc>
          <w:tcPr>
            <w:tcW w:w="488" w:type="dxa"/>
          </w:tcPr>
          <w:p w:rsidR="00610744" w:rsidRPr="00A27109" w:rsidRDefault="00610744">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5</w:t>
            </w:r>
          </w:p>
        </w:tc>
        <w:tc>
          <w:tcPr>
            <w:tcW w:w="6662" w:type="dxa"/>
          </w:tcPr>
          <w:p w:rsidR="00610744" w:rsidRPr="00A27109" w:rsidRDefault="00610744">
            <w:pPr>
              <w:pStyle w:val="ConsPlusNormal"/>
              <w:rPr>
                <w:rFonts w:ascii="Times New Roman" w:hAnsi="Times New Roman" w:cs="Times New Roman"/>
                <w:sz w:val="28"/>
                <w:szCs w:val="28"/>
              </w:rPr>
            </w:pPr>
            <w:r w:rsidRPr="00A27109">
              <w:rPr>
                <w:rFonts w:ascii="Times New Roman" w:hAnsi="Times New Roman" w:cs="Times New Roman"/>
                <w:sz w:val="28"/>
                <w:szCs w:val="28"/>
              </w:rPr>
              <w:t>Служащий 1 категории</w:t>
            </w:r>
          </w:p>
        </w:tc>
        <w:tc>
          <w:tcPr>
            <w:tcW w:w="2613" w:type="dxa"/>
          </w:tcPr>
          <w:p w:rsidR="00610744" w:rsidRPr="00A27109" w:rsidRDefault="00610744">
            <w:pPr>
              <w:pStyle w:val="ConsPlusNormal"/>
              <w:jc w:val="center"/>
              <w:rPr>
                <w:rFonts w:ascii="Times New Roman" w:hAnsi="Times New Roman" w:cs="Times New Roman"/>
                <w:sz w:val="28"/>
                <w:szCs w:val="28"/>
              </w:rPr>
            </w:pPr>
            <w:r w:rsidRPr="00A27109">
              <w:rPr>
                <w:rFonts w:ascii="Times New Roman" w:hAnsi="Times New Roman" w:cs="Times New Roman"/>
                <w:sz w:val="28"/>
                <w:szCs w:val="28"/>
              </w:rPr>
              <w:t>3772-4074</w:t>
            </w:r>
          </w:p>
        </w:tc>
      </w:tr>
    </w:tbl>
    <w:p w:rsidR="00330B3D" w:rsidRPr="00A27109" w:rsidRDefault="00330B3D">
      <w:pPr>
        <w:pStyle w:val="ConsPlusNormal"/>
        <w:jc w:val="both"/>
        <w:rPr>
          <w:sz w:val="28"/>
          <w:szCs w:val="28"/>
        </w:rPr>
      </w:pPr>
    </w:p>
    <w:sectPr w:rsidR="00330B3D" w:rsidRPr="00A2710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C84" w:rsidRDefault="00846C84">
      <w:pPr>
        <w:spacing w:after="0" w:line="240" w:lineRule="auto"/>
      </w:pPr>
      <w:r>
        <w:separator/>
      </w:r>
    </w:p>
  </w:endnote>
  <w:endnote w:type="continuationSeparator" w:id="0">
    <w:p w:rsidR="00846C84" w:rsidRDefault="0084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C84" w:rsidRDefault="00846C84">
      <w:pPr>
        <w:spacing w:after="0" w:line="240" w:lineRule="auto"/>
      </w:pPr>
      <w:r>
        <w:separator/>
      </w:r>
    </w:p>
  </w:footnote>
  <w:footnote w:type="continuationSeparator" w:id="0">
    <w:p w:rsidR="00846C84" w:rsidRDefault="00846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050A3"/>
    <w:multiLevelType w:val="hybridMultilevel"/>
    <w:tmpl w:val="A5A2AF4C"/>
    <w:lvl w:ilvl="0" w:tplc="7584D55E">
      <w:start w:val="1"/>
      <w:numFmt w:val="decimal"/>
      <w:lvlText w:val="%1."/>
      <w:lvlJc w:val="left"/>
      <w:pPr>
        <w:ind w:left="360" w:hanging="360"/>
      </w:pPr>
      <w:rPr>
        <w:rFonts w:hint="default"/>
      </w:rPr>
    </w:lvl>
    <w:lvl w:ilvl="1" w:tplc="2996ED64">
      <w:start w:val="1"/>
      <w:numFmt w:val="lowerLetter"/>
      <w:lvlText w:val="%2."/>
      <w:lvlJc w:val="left"/>
      <w:pPr>
        <w:ind w:left="1080" w:hanging="360"/>
      </w:pPr>
    </w:lvl>
    <w:lvl w:ilvl="2" w:tplc="CBB8CA6A">
      <w:start w:val="1"/>
      <w:numFmt w:val="lowerRoman"/>
      <w:lvlText w:val="%3."/>
      <w:lvlJc w:val="right"/>
      <w:pPr>
        <w:ind w:left="1800" w:hanging="180"/>
      </w:pPr>
    </w:lvl>
    <w:lvl w:ilvl="3" w:tplc="F16A25E2">
      <w:start w:val="1"/>
      <w:numFmt w:val="decimal"/>
      <w:lvlText w:val="%4."/>
      <w:lvlJc w:val="left"/>
      <w:pPr>
        <w:ind w:left="2520" w:hanging="360"/>
      </w:pPr>
    </w:lvl>
    <w:lvl w:ilvl="4" w:tplc="B66867A0">
      <w:start w:val="1"/>
      <w:numFmt w:val="lowerLetter"/>
      <w:lvlText w:val="%5."/>
      <w:lvlJc w:val="left"/>
      <w:pPr>
        <w:ind w:left="3240" w:hanging="360"/>
      </w:pPr>
    </w:lvl>
    <w:lvl w:ilvl="5" w:tplc="F87C2F82">
      <w:start w:val="1"/>
      <w:numFmt w:val="lowerRoman"/>
      <w:lvlText w:val="%6."/>
      <w:lvlJc w:val="right"/>
      <w:pPr>
        <w:ind w:left="3960" w:hanging="180"/>
      </w:pPr>
    </w:lvl>
    <w:lvl w:ilvl="6" w:tplc="D2D26E14">
      <w:start w:val="1"/>
      <w:numFmt w:val="decimal"/>
      <w:lvlText w:val="%7."/>
      <w:lvlJc w:val="left"/>
      <w:pPr>
        <w:ind w:left="4680" w:hanging="360"/>
      </w:pPr>
    </w:lvl>
    <w:lvl w:ilvl="7" w:tplc="8ACE6C70">
      <w:start w:val="1"/>
      <w:numFmt w:val="lowerLetter"/>
      <w:lvlText w:val="%8."/>
      <w:lvlJc w:val="left"/>
      <w:pPr>
        <w:ind w:left="5400" w:hanging="360"/>
      </w:pPr>
    </w:lvl>
    <w:lvl w:ilvl="8" w:tplc="A63A7E70">
      <w:start w:val="1"/>
      <w:numFmt w:val="lowerRoman"/>
      <w:lvlText w:val="%9."/>
      <w:lvlJc w:val="right"/>
      <w:pPr>
        <w:ind w:left="6120" w:hanging="180"/>
      </w:pPr>
    </w:lvl>
  </w:abstractNum>
  <w:abstractNum w:abstractNumId="1">
    <w:nsid w:val="7887222E"/>
    <w:multiLevelType w:val="hybridMultilevel"/>
    <w:tmpl w:val="028AB462"/>
    <w:lvl w:ilvl="0" w:tplc="B4F00E3E">
      <w:start w:val="1"/>
      <w:numFmt w:val="decimal"/>
      <w:lvlText w:val="%1."/>
      <w:lvlJc w:val="left"/>
      <w:pPr>
        <w:ind w:left="720" w:hanging="360"/>
      </w:pPr>
      <w:rPr>
        <w:rFonts w:hint="default"/>
      </w:rPr>
    </w:lvl>
    <w:lvl w:ilvl="1" w:tplc="C3809E1E">
      <w:start w:val="1"/>
      <w:numFmt w:val="lowerLetter"/>
      <w:lvlText w:val="%2."/>
      <w:lvlJc w:val="left"/>
      <w:pPr>
        <w:ind w:left="1440" w:hanging="360"/>
      </w:pPr>
    </w:lvl>
    <w:lvl w:ilvl="2" w:tplc="73921D02">
      <w:start w:val="1"/>
      <w:numFmt w:val="lowerRoman"/>
      <w:lvlText w:val="%3."/>
      <w:lvlJc w:val="right"/>
      <w:pPr>
        <w:ind w:left="2160" w:hanging="180"/>
      </w:pPr>
    </w:lvl>
    <w:lvl w:ilvl="3" w:tplc="1C4C0B5E">
      <w:start w:val="1"/>
      <w:numFmt w:val="decimal"/>
      <w:lvlText w:val="%4."/>
      <w:lvlJc w:val="left"/>
      <w:pPr>
        <w:ind w:left="2880" w:hanging="360"/>
      </w:pPr>
    </w:lvl>
    <w:lvl w:ilvl="4" w:tplc="99B42DE0">
      <w:start w:val="1"/>
      <w:numFmt w:val="lowerLetter"/>
      <w:lvlText w:val="%5."/>
      <w:lvlJc w:val="left"/>
      <w:pPr>
        <w:ind w:left="3600" w:hanging="360"/>
      </w:pPr>
    </w:lvl>
    <w:lvl w:ilvl="5" w:tplc="67386AC0">
      <w:start w:val="1"/>
      <w:numFmt w:val="lowerRoman"/>
      <w:lvlText w:val="%6."/>
      <w:lvlJc w:val="right"/>
      <w:pPr>
        <w:ind w:left="4320" w:hanging="180"/>
      </w:pPr>
    </w:lvl>
    <w:lvl w:ilvl="6" w:tplc="E3362C64">
      <w:start w:val="1"/>
      <w:numFmt w:val="decimal"/>
      <w:lvlText w:val="%7."/>
      <w:lvlJc w:val="left"/>
      <w:pPr>
        <w:ind w:left="5040" w:hanging="360"/>
      </w:pPr>
    </w:lvl>
    <w:lvl w:ilvl="7" w:tplc="6F0EEB2C">
      <w:start w:val="1"/>
      <w:numFmt w:val="lowerLetter"/>
      <w:lvlText w:val="%8."/>
      <w:lvlJc w:val="left"/>
      <w:pPr>
        <w:ind w:left="5760" w:hanging="360"/>
      </w:pPr>
    </w:lvl>
    <w:lvl w:ilvl="8" w:tplc="B63A5DBE">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3D"/>
    <w:rsid w:val="001C2D1E"/>
    <w:rsid w:val="00226F19"/>
    <w:rsid w:val="002950F0"/>
    <w:rsid w:val="002B3D71"/>
    <w:rsid w:val="00330816"/>
    <w:rsid w:val="00330B3D"/>
    <w:rsid w:val="004B5C19"/>
    <w:rsid w:val="00610744"/>
    <w:rsid w:val="006835B6"/>
    <w:rsid w:val="00752E35"/>
    <w:rsid w:val="00770F67"/>
    <w:rsid w:val="00846C84"/>
    <w:rsid w:val="00867F3C"/>
    <w:rsid w:val="00A27109"/>
    <w:rsid w:val="00B20574"/>
    <w:rsid w:val="00C07D8A"/>
    <w:rsid w:val="00D57704"/>
    <w:rsid w:val="00DA288F"/>
    <w:rsid w:val="00DE778E"/>
    <w:rsid w:val="00E10757"/>
    <w:rsid w:val="00E22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 w:val="20"/>
      <w:szCs w:val="20"/>
      <w:lang w:eastAsia="ru-RU"/>
    </w:rPr>
  </w:style>
  <w:style w:type="paragraph" w:customStyle="1" w:styleId="ConsPlusCell">
    <w:name w:val="ConsPlusCell"/>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spacing w:after="0" w:line="240" w:lineRule="auto"/>
    </w:pPr>
    <w:rPr>
      <w:rFonts w:ascii="Calibri" w:eastAsia="Times New Roman" w:hAnsi="Calibri" w:cs="Calibri"/>
      <w:sz w:val="20"/>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spacing w:after="0" w:line="240" w:lineRule="auto"/>
    </w:pPr>
    <w:rPr>
      <w:rFonts w:ascii="Arial" w:eastAsia="Times New Roman" w:hAnsi="Arial" w:cs="Arial"/>
      <w:sz w:val="20"/>
      <w:szCs w:val="20"/>
      <w:lang w:eastAsia="ru-RU"/>
    </w:r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 w:val="20"/>
      <w:szCs w:val="20"/>
      <w:lang w:eastAsia="ru-RU"/>
    </w:rPr>
  </w:style>
  <w:style w:type="paragraph" w:customStyle="1" w:styleId="ConsPlusCell">
    <w:name w:val="ConsPlusCell"/>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spacing w:after="0" w:line="240" w:lineRule="auto"/>
    </w:pPr>
    <w:rPr>
      <w:rFonts w:ascii="Calibri" w:eastAsia="Times New Roman" w:hAnsi="Calibri" w:cs="Calibri"/>
      <w:sz w:val="20"/>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spacing w:after="0" w:line="240" w:lineRule="auto"/>
    </w:pPr>
    <w:rPr>
      <w:rFonts w:ascii="Arial" w:eastAsia="Times New Roman" w:hAnsi="Arial" w:cs="Arial"/>
      <w:sz w:val="20"/>
      <w:szCs w:val="20"/>
      <w:lang w:eastAsia="ru-RU"/>
    </w:r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234F125D669CA34C24B7FE243182FC3D3B362A77CDB7E4A8964DAB52C06362DE9DB3086EFCD4E413270B937C8C72D1E99C81455192zCZ2N" TargetMode="External"/><Relationship Id="rId18" Type="http://schemas.openxmlformats.org/officeDocument/2006/relationships/hyperlink" Target="consultantplus://offline/ref=234F125D669CA34C24B7FE243182FC3D3B342275CAB3E4A8964DAB52C06362DE9DB30869F5D7E94277449220C927C2E89E8147538EC1F946zBZ2N" TargetMode="External"/><Relationship Id="rId26" Type="http://schemas.openxmlformats.org/officeDocument/2006/relationships/hyperlink" Target="consultantplus://offline/ref=234F125D669CA34C24B7FE243182FC3D3B342970CEB1E4A8964DAB52C06362DE9DB30869F5D7EF467E449220C927C2E89E8147538EC1F946zBZ2N" TargetMode="External"/><Relationship Id="rId3" Type="http://schemas.openxmlformats.org/officeDocument/2006/relationships/numbering" Target="numbering.xml"/><Relationship Id="rId21" Type="http://schemas.openxmlformats.org/officeDocument/2006/relationships/hyperlink" Target="consultantplus://offline/ref=234F125D669CA34C24B7FE243182FC3D3B372C74CAB0E4A8964DAB52C06362DE9DB30869F5D7EF4471449220C927C2E89E8147538EC1F946zBZ2N" TargetMode="External"/><Relationship Id="rId7" Type="http://schemas.openxmlformats.org/officeDocument/2006/relationships/webSettings" Target="webSettings.xml"/><Relationship Id="rId12" Type="http://schemas.openxmlformats.org/officeDocument/2006/relationships/hyperlink" Target="consultantplus://offline/ref=234F125D669CA34C24B7FE243182FC3D3B342F7CC8B5E4A8964DAB52C06362DE9DB3086BF4D3EE4C221E82248073CFF79E9D595390C1zFZ8N" TargetMode="External"/><Relationship Id="rId17" Type="http://schemas.openxmlformats.org/officeDocument/2006/relationships/hyperlink" Target="consultantplus://offline/ref=234F125D669CA34C24B7E02927EEA3353C3A7478C7BBE6F8C312F00F976A6889DAFC512BB1DAEE477647C37586269EADCB9246518EC3FB5AB121A6zEZBN" TargetMode="External"/><Relationship Id="rId25" Type="http://schemas.openxmlformats.org/officeDocument/2006/relationships/hyperlink" Target="consultantplus://offline/ref=234F125D669CA34C24B7E02927EEA3353C3A7478C8B2EEFFCC12F00F976A6889DAFC5139B182E2467651C6739370CFEBz9ZFN" TargetMode="External"/><Relationship Id="rId2" Type="http://schemas.openxmlformats.org/officeDocument/2006/relationships/customXml" Target="../customXml/item2.xml"/><Relationship Id="rId16" Type="http://schemas.openxmlformats.org/officeDocument/2006/relationships/hyperlink" Target="consultantplus://offline/ref=234F125D669CA34C24B7E02927EEA3353C3A7478C6B3E8FBC312F00F976A6889DAFC512BB1DAEE47764FC57386269EADCB9246518EC3FB5AB121A6zEZBN" TargetMode="External"/><Relationship Id="rId20" Type="http://schemas.openxmlformats.org/officeDocument/2006/relationships/hyperlink" Target="consultantplus://offline/ref=234F125D669CA34C24B7FE243182FC3D3B362A77CDB7E4A8964DAB52C06362DE9DB3086EFCD4E413270B937C8C72D1E99C81455192zCZ2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234F125D669CA34C24B7FE243182FC3D3B342275CAB3E4A8964DAB52C06362DE9DB30869F5D7E94277449220C927C2E89E8147538EC1F946zBZ2N" TargetMode="External"/><Relationship Id="rId24" Type="http://schemas.openxmlformats.org/officeDocument/2006/relationships/hyperlink" Target="consultantplus://offline/ref=234F125D669CA34C24B7FE243182FC3D3B372C74CAB0E4A8964DAB52C06362DE9DB30869F5D7ED4676449220C927C2E89E8147538EC1F946zBZ2N" TargetMode="External"/><Relationship Id="rId5" Type="http://schemas.microsoft.com/office/2007/relationships/stylesWithEffects" Target="stylesWithEffects.xml"/><Relationship Id="rId15" Type="http://schemas.openxmlformats.org/officeDocument/2006/relationships/hyperlink" Target="consultantplus://offline/ref=234F125D669CA34C24B7FE243182FC3D3B372C74CAB0E4A8964DAB52C06362DE9DB30869F5D7EE4E77449220C927C2E89E8147538EC1F946zBZ2N" TargetMode="External"/><Relationship Id="rId23" Type="http://schemas.openxmlformats.org/officeDocument/2006/relationships/hyperlink" Target="consultantplus://offline/ref=234F125D669CA34C24B7E02927EEA3353C3A7478C7BBE6F8C312F00F976A6889DAFC512BB1DAEE477647C37586269EADCB9246518EC3FB5AB121A6zEZBN"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consultantplus://offline/ref=234F125D669CA34C24B7FE243182FC3D3B342F7CC8B5E4A8964DAB52C06362DE9DB3086BF4D3EE4C221E82248073CFF79E9D595390C1zFZ8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34F125D669CA34C24B7FE243182FC3D3B372C74CAB0E4A8964DAB52C06362DE9DB30869F5D7EF4471449220C927C2E89E8147538EC1F946zBZ2N" TargetMode="External"/><Relationship Id="rId22" Type="http://schemas.openxmlformats.org/officeDocument/2006/relationships/hyperlink" Target="consultantplus://offline/ref=234F125D669CA34C24B7E02927EEA3353C3A7478C6B3E8FBC312F00F976A6889DAFC512BB1DAEE47764FC57386269EADCB9246518EC3FB5AB121A6zEZB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BEF49D2-ADEA-44E7-A36B-A4F6C2A9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4676</Words>
  <Characters>26657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 Сергей Васильевич</dc:creator>
  <cp:lastModifiedBy>ЗАМ</cp:lastModifiedBy>
  <cp:revision>98</cp:revision>
  <cp:lastPrinted>2021-09-09T07:16:00Z</cp:lastPrinted>
  <dcterms:created xsi:type="dcterms:W3CDTF">2021-02-10T13:25:00Z</dcterms:created>
  <dcterms:modified xsi:type="dcterms:W3CDTF">2021-09-09T07:17:00Z</dcterms:modified>
</cp:coreProperties>
</file>