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58" w:rsidRDefault="00835358" w:rsidP="00E12F87">
      <w:pPr>
        <w:ind w:firstLine="0"/>
      </w:pPr>
    </w:p>
    <w:p w:rsidR="00E12F87" w:rsidRDefault="00E12F87" w:rsidP="00E12F8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</w:t>
      </w:r>
    </w:p>
    <w:p w:rsidR="00E12F87" w:rsidRDefault="00E12F87" w:rsidP="00E12F8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Российская Федерация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Боровичский</w:t>
      </w:r>
      <w:proofErr w:type="spellEnd"/>
      <w:r>
        <w:rPr>
          <w:rFonts w:eastAsia="Times New Roman"/>
          <w:b/>
          <w:szCs w:val="28"/>
          <w:lang w:eastAsia="ru-RU"/>
        </w:rPr>
        <w:t xml:space="preserve"> район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АДМИНИСТРАЦИЯ  ЁГОЛЬСКОГО  СЕЛЬСКОГО ПОСЕЛЕНИЯ</w:t>
      </w: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>
        <w:rPr>
          <w:rFonts w:eastAsia="Times New Roman"/>
          <w:b/>
          <w:szCs w:val="28"/>
          <w:lang w:eastAsia="zh-CN"/>
        </w:rPr>
        <w:t>П</w:t>
      </w:r>
      <w:proofErr w:type="gramEnd"/>
      <w:r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:rsidR="00E12F87" w:rsidRDefault="0079152E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0</w:t>
      </w:r>
      <w:r w:rsidR="00A52B88">
        <w:rPr>
          <w:rFonts w:eastAsia="Times New Roman"/>
          <w:b/>
          <w:szCs w:val="28"/>
          <w:lang w:eastAsia="ru-RU"/>
        </w:rPr>
        <w:t>5.11</w:t>
      </w:r>
      <w:r w:rsidR="00A563D4">
        <w:rPr>
          <w:rFonts w:eastAsia="Times New Roman"/>
          <w:b/>
          <w:szCs w:val="28"/>
          <w:lang w:eastAsia="ru-RU"/>
        </w:rPr>
        <w:t>.</w:t>
      </w:r>
      <w:r w:rsidR="00197400">
        <w:rPr>
          <w:rFonts w:eastAsia="Times New Roman"/>
          <w:b/>
          <w:szCs w:val="28"/>
          <w:lang w:eastAsia="ru-RU"/>
        </w:rPr>
        <w:t>202</w:t>
      </w:r>
      <w:r>
        <w:rPr>
          <w:rFonts w:eastAsia="Times New Roman"/>
          <w:b/>
          <w:szCs w:val="28"/>
          <w:lang w:eastAsia="ru-RU"/>
        </w:rPr>
        <w:t>4</w:t>
      </w:r>
      <w:r w:rsidR="00DA6001">
        <w:rPr>
          <w:rFonts w:eastAsia="Times New Roman"/>
          <w:b/>
          <w:szCs w:val="28"/>
          <w:lang w:eastAsia="ru-RU"/>
        </w:rPr>
        <w:t xml:space="preserve"> </w:t>
      </w:r>
      <w:r w:rsidR="00481567">
        <w:rPr>
          <w:rFonts w:eastAsia="Times New Roman"/>
          <w:b/>
          <w:szCs w:val="28"/>
          <w:lang w:eastAsia="ru-RU"/>
        </w:rPr>
        <w:t xml:space="preserve">г.   № </w:t>
      </w:r>
      <w:r w:rsidR="00A52B88">
        <w:rPr>
          <w:rFonts w:eastAsia="Times New Roman"/>
          <w:b/>
          <w:szCs w:val="28"/>
          <w:lang w:eastAsia="ru-RU"/>
        </w:rPr>
        <w:t>96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д</w:t>
      </w:r>
      <w:proofErr w:type="gramStart"/>
      <w:r>
        <w:rPr>
          <w:rFonts w:eastAsia="Times New Roman"/>
          <w:szCs w:val="28"/>
          <w:lang w:eastAsia="ru-RU"/>
        </w:rPr>
        <w:t>.Ё</w:t>
      </w:r>
      <w:proofErr w:type="gramEnd"/>
      <w:r>
        <w:rPr>
          <w:rFonts w:eastAsia="Times New Roman"/>
          <w:szCs w:val="28"/>
          <w:lang w:eastAsia="ru-RU"/>
        </w:rPr>
        <w:t>гла</w:t>
      </w:r>
      <w:proofErr w:type="spellEnd"/>
    </w:p>
    <w:p w:rsidR="00E12F87" w:rsidRDefault="00E12F87" w:rsidP="00E12F8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rFonts w:eastAsia="Calibri"/>
          <w:b/>
          <w:szCs w:val="28"/>
        </w:rPr>
        <w:t>Об утверждении Программы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профилактики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рисков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причинения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вреда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Ёгольского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 w:rsidR="0079152E">
        <w:rPr>
          <w:rFonts w:eastAsia="Calibri"/>
          <w:b/>
          <w:szCs w:val="28"/>
        </w:rPr>
        <w:t>2025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tbl>
      <w:tblPr>
        <w:tblW w:w="30114" w:type="dxa"/>
        <w:tblLook w:val="04A0" w:firstRow="1" w:lastRow="0" w:firstColumn="1" w:lastColumn="0" w:noHBand="0" w:noVBand="1"/>
      </w:tblPr>
      <w:tblGrid>
        <w:gridCol w:w="9314"/>
        <w:gridCol w:w="20800"/>
      </w:tblGrid>
      <w:tr w:rsidR="00E12F87" w:rsidTr="00E12F87">
        <w:tc>
          <w:tcPr>
            <w:tcW w:w="9314" w:type="dxa"/>
          </w:tcPr>
          <w:p w:rsidR="00E12F87" w:rsidRDefault="00E12F87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Федерации»,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постановлением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Правительства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>
              <w:rPr>
                <w:rFonts w:eastAsia="Calibri"/>
                <w:spacing w:val="-67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>
              <w:rPr>
                <w:rFonts w:eastAsia="Times New Roman"/>
                <w:szCs w:val="28"/>
              </w:rPr>
              <w:t>принципах</w:t>
            </w:r>
            <w:proofErr w:type="gramEnd"/>
            <w:r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Cs w:val="28"/>
              </w:rPr>
              <w:t>Ёгольского</w:t>
            </w:r>
            <w:proofErr w:type="spellEnd"/>
            <w:r>
              <w:rPr>
                <w:rFonts w:eastAsia="Calibri"/>
                <w:szCs w:val="28"/>
              </w:rPr>
              <w:t xml:space="preserve"> сельского поселения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ПОСТАНОВЛЯЕТ: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>
              <w:rPr>
                <w:rFonts w:eastAsia="Times New Roman"/>
                <w:szCs w:val="28"/>
                <w:lang w:eastAsia="ru-RU"/>
              </w:rPr>
              <w:t>Программу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профилактики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рисков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причинения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вреда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>Ёгольского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 на</w:t>
            </w:r>
            <w:r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202</w:t>
            </w:r>
            <w:r w:rsidR="0079152E">
              <w:rPr>
                <w:rFonts w:eastAsia="Times New Roman"/>
                <w:szCs w:val="28"/>
                <w:lang w:eastAsia="ru-RU"/>
              </w:rPr>
              <w:t>5</w:t>
            </w:r>
            <w:r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год.</w:t>
            </w:r>
          </w:p>
          <w:p w:rsidR="00614D9D" w:rsidRDefault="00E12F87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2. Настоящее постановление вступает в силу с</w:t>
            </w:r>
            <w:r w:rsidR="00614D9D">
              <w:rPr>
                <w:rFonts w:eastAsia="Times New Roman"/>
                <w:szCs w:val="28"/>
                <w:lang w:eastAsia="ar-SA"/>
              </w:rPr>
              <w:t xml:space="preserve"> 01.01.202</w:t>
            </w:r>
            <w:r w:rsidR="0079152E">
              <w:rPr>
                <w:rFonts w:eastAsia="Times New Roman"/>
                <w:szCs w:val="28"/>
                <w:lang w:eastAsia="ar-SA"/>
              </w:rPr>
              <w:t>5</w:t>
            </w:r>
            <w:r w:rsidR="00614D9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:rsidR="00614D9D" w:rsidRPr="00EE54DC" w:rsidRDefault="00614D9D" w:rsidP="00614D9D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</w:t>
            </w:r>
            <w:r w:rsidRPr="00EE54DC">
              <w:rPr>
                <w:rFonts w:eastAsia="Times New Roman"/>
                <w:szCs w:val="28"/>
                <w:lang w:eastAsia="ar-SA"/>
              </w:rPr>
              <w:t>3.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Ёгольского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:rsidR="00E12F87" w:rsidRDefault="00E12F87" w:rsidP="00BE489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</w:p>
          <w:p w:rsidR="007D516D" w:rsidRPr="00BE0F46" w:rsidRDefault="0079152E" w:rsidP="0079152E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Глава сельского поселения                            </w:t>
            </w:r>
            <w:proofErr w:type="spellStart"/>
            <w:r>
              <w:rPr>
                <w:rFonts w:eastAsia="Calibri"/>
                <w:b/>
                <w:szCs w:val="28"/>
              </w:rPr>
              <w:t>Н.В.Герасимова</w:t>
            </w:r>
            <w:proofErr w:type="spellEnd"/>
          </w:p>
        </w:tc>
        <w:tc>
          <w:tcPr>
            <w:tcW w:w="20800" w:type="dxa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0F46" w:rsidTr="00E12F87">
        <w:tc>
          <w:tcPr>
            <w:tcW w:w="9314" w:type="dxa"/>
          </w:tcPr>
          <w:p w:rsidR="00BE0F46" w:rsidRDefault="00BE0F46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013349" w:rsidRDefault="00013349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013349" w:rsidRDefault="00013349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BE0F46" w:rsidRDefault="00BE0F4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Pr="00E12F87">
              <w:rPr>
                <w:rFonts w:ascii="Times New Roman" w:hAnsi="Times New Roman" w:cs="Times New Roman"/>
                <w:szCs w:val="28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E12F87" w:rsidRPr="00E12F87" w:rsidRDefault="00BE489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</w:t>
            </w:r>
            <w:r w:rsidR="007915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9740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52B88">
              <w:rPr>
                <w:rFonts w:ascii="Times New Roman" w:hAnsi="Times New Roman" w:cs="Times New Roman"/>
                <w:szCs w:val="28"/>
              </w:rPr>
              <w:t>05.11.</w:t>
            </w:r>
            <w:r w:rsidR="00DA6001">
              <w:rPr>
                <w:rFonts w:ascii="Times New Roman" w:hAnsi="Times New Roman" w:cs="Times New Roman"/>
                <w:szCs w:val="28"/>
              </w:rPr>
              <w:t>202</w:t>
            </w:r>
            <w:r w:rsidR="0079152E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 xml:space="preserve"> года №</w:t>
            </w:r>
            <w:r w:rsidR="00A52B88">
              <w:rPr>
                <w:rFonts w:ascii="Times New Roman" w:hAnsi="Times New Roman" w:cs="Times New Roman"/>
                <w:szCs w:val="28"/>
              </w:rPr>
              <w:t xml:space="preserve"> 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Ёгольского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</w:t>
      </w:r>
      <w:r w:rsidR="0079152E">
        <w:rPr>
          <w:rFonts w:eastAsia="Calibri"/>
          <w:b/>
          <w:szCs w:val="28"/>
        </w:rPr>
        <w:t>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12F87" w:rsidRPr="00614D9D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 w:rsidP="001974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</w:rPr>
              <w:t>Ёгольск</w:t>
            </w:r>
            <w:r w:rsidR="00BE4897" w:rsidRPr="00614D9D">
              <w:rPr>
                <w:rFonts w:ascii="Times New Roman" w:hAnsi="Times New Roman" w:cs="Times New Roman"/>
                <w:szCs w:val="28"/>
              </w:rPr>
              <w:t>ого</w:t>
            </w:r>
            <w:proofErr w:type="spellEnd"/>
            <w:r w:rsidR="00BE4897" w:rsidRPr="00614D9D">
              <w:rPr>
                <w:rFonts w:ascii="Times New Roman" w:hAnsi="Times New Roman" w:cs="Times New Roman"/>
                <w:szCs w:val="28"/>
              </w:rPr>
              <w:t xml:space="preserve"> сельского поселения  на 202</w:t>
            </w:r>
            <w:r w:rsidR="0079152E">
              <w:rPr>
                <w:rFonts w:ascii="Times New Roman" w:hAnsi="Times New Roman" w:cs="Times New Roman"/>
                <w:szCs w:val="28"/>
              </w:rPr>
              <w:t>5</w:t>
            </w:r>
            <w:r w:rsidRPr="00614D9D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3.Решение Совета депутатов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 от 20.10.2021 г. № 48</w:t>
            </w:r>
            <w:r w:rsidRPr="00614D9D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поселения»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 xml:space="preserve"> сельского поселения;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614D9D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6) повышение уровня правовой грамотности подконтрольных субъектов, в том числе путем </w:t>
            </w: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обеспечения доступности информации об обязательных требованиях и необходимых мерах по их исполнению;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614D9D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14D9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9) снижение издержек контрольно-надзорной </w:t>
            </w:r>
            <w:proofErr w:type="gramStart"/>
            <w:r w:rsidRPr="00614D9D">
              <w:rPr>
                <w:rFonts w:ascii="Times New Roman" w:hAnsi="Times New Roman" w:cs="Times New Roman"/>
                <w:szCs w:val="28"/>
              </w:rPr>
              <w:t>деятель-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</w:rPr>
              <w:t>ности</w:t>
            </w:r>
            <w:proofErr w:type="spellEnd"/>
            <w:proofErr w:type="gramEnd"/>
            <w:r w:rsidRPr="00614D9D">
              <w:rPr>
                <w:rFonts w:ascii="Times New Roman" w:hAnsi="Times New Roman" w:cs="Times New Roman"/>
                <w:szCs w:val="28"/>
              </w:rPr>
              <w:t xml:space="preserve"> и административной нагрузки на подконтрольные субъекты.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1) снижение рисков причинения вреда охраняемым законом ценностям;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2) увеличение доли законопослушных контролируемых лиц;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 xml:space="preserve">3) Внедрение новых видов профилактических мероприятий, предусмотренных </w:t>
            </w: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территории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 утвержденным Советом депутатов </w:t>
            </w:r>
            <w:proofErr w:type="spellStart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Ёгольского</w:t>
            </w:r>
            <w:proofErr w:type="spellEnd"/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сельского поселения от 20.10.2021г. № 48</w:t>
            </w:r>
          </w:p>
          <w:p w:rsidR="00E12F87" w:rsidRPr="00614D9D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614D9D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614D9D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614D9D" w:rsidRDefault="00E12F87" w:rsidP="00197400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Cs w:val="28"/>
              </w:rPr>
            </w:pPr>
            <w:r w:rsidRPr="00614D9D">
              <w:rPr>
                <w:rFonts w:ascii="Times New Roman" w:hAnsi="Times New Roman" w:cs="Times New Roman"/>
                <w:szCs w:val="28"/>
              </w:rPr>
              <w:t>202</w:t>
            </w:r>
            <w:r w:rsidR="0079152E">
              <w:rPr>
                <w:rFonts w:ascii="Times New Roman" w:hAnsi="Times New Roman" w:cs="Times New Roman"/>
                <w:szCs w:val="28"/>
              </w:rPr>
              <w:t>5</w:t>
            </w:r>
            <w:r w:rsidRPr="00614D9D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</w:tr>
    </w:tbl>
    <w:p w:rsidR="00E12F87" w:rsidRPr="00614D9D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614D9D" w:rsidRDefault="00614D9D" w:rsidP="00E12F87">
      <w:pPr>
        <w:pStyle w:val="ConsPlusNormal"/>
        <w:spacing w:line="276" w:lineRule="auto"/>
        <w:rPr>
          <w:b/>
          <w:szCs w:val="28"/>
        </w:rPr>
      </w:pPr>
    </w:p>
    <w:p w:rsidR="00614D9D" w:rsidRDefault="00614D9D" w:rsidP="00E12F87">
      <w:pPr>
        <w:pStyle w:val="ConsPlusNormal"/>
        <w:spacing w:line="276" w:lineRule="auto"/>
        <w:rPr>
          <w:b/>
          <w:szCs w:val="28"/>
        </w:rPr>
      </w:pPr>
    </w:p>
    <w:p w:rsidR="0079152E" w:rsidRDefault="0079152E" w:rsidP="00E12F87">
      <w:pPr>
        <w:pStyle w:val="ConsPlusNormal"/>
        <w:spacing w:line="276" w:lineRule="auto"/>
        <w:rPr>
          <w:b/>
          <w:szCs w:val="28"/>
        </w:rPr>
      </w:pPr>
    </w:p>
    <w:p w:rsidR="0079152E" w:rsidRDefault="0079152E" w:rsidP="00E12F87">
      <w:pPr>
        <w:pStyle w:val="ConsPlusNormal"/>
        <w:spacing w:line="276" w:lineRule="auto"/>
        <w:rPr>
          <w:b/>
          <w:szCs w:val="28"/>
        </w:rPr>
      </w:pPr>
    </w:p>
    <w:p w:rsidR="0079152E" w:rsidRDefault="0079152E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 на 202</w:t>
      </w:r>
      <w:r w:rsidR="0079152E">
        <w:rPr>
          <w:rFonts w:eastAsia="Times New Roman"/>
          <w:szCs w:val="28"/>
          <w:lang w:eastAsia="x-none"/>
        </w:rPr>
        <w:t>5</w:t>
      </w:r>
      <w:r w:rsidRPr="00BE0F46">
        <w:rPr>
          <w:rFonts w:eastAsia="Times New Roman"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Программа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BE0F46">
        <w:rPr>
          <w:rFonts w:eastAsia="Times New Roman"/>
          <w:szCs w:val="28"/>
          <w:lang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в сфере благоустройства.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BE0F46">
        <w:rPr>
          <w:rFonts w:eastAsia="Times New Roman"/>
          <w:szCs w:val="28"/>
          <w:lang w:eastAsia="x-none"/>
        </w:rPr>
        <w:t>А</w:t>
      </w:r>
      <w:proofErr w:type="spellStart"/>
      <w:r w:rsidRPr="00BE0F46">
        <w:rPr>
          <w:rFonts w:eastAsia="Times New Roman"/>
          <w:szCs w:val="28"/>
          <w:lang w:val="x-none" w:eastAsia="x-none"/>
        </w:rPr>
        <w:t>дминистрации</w:t>
      </w:r>
      <w:proofErr w:type="spellEnd"/>
      <w:r w:rsidRPr="00BE0F46">
        <w:rPr>
          <w:rFonts w:eastAsia="Times New Roman"/>
          <w:szCs w:val="28"/>
          <w:lang w:val="x-none"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 xml:space="preserve"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</w:t>
      </w:r>
      <w:r w:rsidRPr="00BE0F46">
        <w:rPr>
          <w:rFonts w:eastAsia="Times New Roman"/>
          <w:szCs w:val="28"/>
          <w:lang w:val="x-none" w:eastAsia="x-none"/>
        </w:rPr>
        <w:lastRenderedPageBreak/>
        <w:t>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Calibri"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BE0F46">
        <w:rPr>
          <w:rFonts w:eastAsia="Calibri"/>
          <w:szCs w:val="28"/>
          <w:shd w:val="clear" w:color="auto" w:fill="FFFFFF"/>
          <w:lang w:val="x-none" w:eastAsia="x-none"/>
        </w:rPr>
        <w:t> </w:t>
      </w:r>
      <w:r w:rsidRPr="00BE0F46">
        <w:rPr>
          <w:rFonts w:eastAsia="Calibri"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ru-RU"/>
        </w:rPr>
        <w:t>За текущий период 202</w:t>
      </w:r>
      <w:r w:rsidR="0079152E">
        <w:rPr>
          <w:rFonts w:eastAsia="Times New Roman"/>
          <w:szCs w:val="28"/>
          <w:lang w:eastAsia="ru-RU"/>
        </w:rPr>
        <w:t>4</w:t>
      </w:r>
      <w:r w:rsidRPr="00BE0F46">
        <w:rPr>
          <w:rFonts w:eastAsia="Times New Roman"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</w:t>
      </w:r>
      <w:r w:rsidR="00A6215F">
        <w:rPr>
          <w:rFonts w:eastAsia="Times New Roman"/>
          <w:szCs w:val="28"/>
          <w:lang w:val="x-none" w:eastAsia="ru-RU"/>
        </w:rPr>
        <w:t>тролируемыми лицами не про</w:t>
      </w:r>
      <w:r w:rsidRPr="00BE0F46">
        <w:rPr>
          <w:rFonts w:eastAsia="Times New Roman"/>
          <w:szCs w:val="28"/>
          <w:lang w:val="x-none" w:eastAsia="ru-RU"/>
        </w:rPr>
        <w:t>водились.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12F87" w:rsidRPr="00A5589D" w:rsidRDefault="00E12F87" w:rsidP="00BE0F46">
      <w:pPr>
        <w:jc w:val="both"/>
        <w:rPr>
          <w:rFonts w:eastAsia="Times New Roman"/>
          <w:szCs w:val="28"/>
          <w:lang w:eastAsia="ru-RU"/>
        </w:rPr>
      </w:pPr>
      <w:r w:rsidRPr="00A5589D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5589D">
        <w:rPr>
          <w:rFonts w:eastAsia="Calibri"/>
          <w:szCs w:val="28"/>
        </w:rPr>
        <w:t xml:space="preserve"> </w:t>
      </w:r>
      <w:r w:rsidRPr="00A5589D">
        <w:rPr>
          <w:rFonts w:eastAsia="Times New Roman"/>
          <w:szCs w:val="28"/>
          <w:lang w:eastAsia="ru-RU"/>
        </w:rPr>
        <w:t>в сфере благоус</w:t>
      </w:r>
      <w:r w:rsidR="00BE4897" w:rsidRPr="00A5589D">
        <w:rPr>
          <w:rFonts w:eastAsia="Times New Roman"/>
          <w:szCs w:val="28"/>
          <w:lang w:eastAsia="ru-RU"/>
        </w:rPr>
        <w:t xml:space="preserve">тройства контролируемым лицам </w:t>
      </w:r>
      <w:r w:rsidRPr="00A5589D">
        <w:rPr>
          <w:rFonts w:eastAsia="Times New Roman"/>
          <w:szCs w:val="28"/>
          <w:lang w:eastAsia="ru-RU"/>
        </w:rPr>
        <w:t xml:space="preserve"> выдавались</w:t>
      </w:r>
      <w:r w:rsidR="00A5589D" w:rsidRPr="00A5589D">
        <w:rPr>
          <w:rFonts w:eastAsia="Times New Roman"/>
          <w:szCs w:val="28"/>
          <w:lang w:eastAsia="ru-RU"/>
        </w:rPr>
        <w:t xml:space="preserve"> в количестве 5</w:t>
      </w:r>
      <w:r w:rsidR="00BE4897" w:rsidRPr="00A5589D">
        <w:rPr>
          <w:rFonts w:eastAsia="Times New Roman"/>
          <w:szCs w:val="28"/>
          <w:lang w:eastAsia="ru-RU"/>
        </w:rPr>
        <w:t xml:space="preserve"> штук</w:t>
      </w:r>
      <w:r w:rsidRPr="00A5589D">
        <w:rPr>
          <w:rFonts w:eastAsia="Times New Roman"/>
          <w:szCs w:val="28"/>
          <w:lang w:eastAsia="ru-RU"/>
        </w:rPr>
        <w:t>.</w:t>
      </w:r>
    </w:p>
    <w:p w:rsidR="00446FF0" w:rsidRPr="00A5589D" w:rsidRDefault="00446FF0" w:rsidP="00BE0F46">
      <w:pPr>
        <w:jc w:val="both"/>
        <w:rPr>
          <w:rFonts w:eastAsia="Times New Roman"/>
          <w:szCs w:val="28"/>
          <w:lang w:eastAsia="ru-RU"/>
        </w:rPr>
      </w:pPr>
      <w:r w:rsidRPr="00A5589D">
        <w:rPr>
          <w:rFonts w:eastAsia="Times New Roman"/>
          <w:szCs w:val="28"/>
          <w:lang w:eastAsia="ru-RU"/>
        </w:rPr>
        <w:t>Проведено 1 информирование населения о недопустимости вала мусора.</w:t>
      </w:r>
    </w:p>
    <w:p w:rsidR="00446FF0" w:rsidRPr="00A5589D" w:rsidRDefault="00446FF0" w:rsidP="00BE0F46">
      <w:pPr>
        <w:jc w:val="both"/>
        <w:rPr>
          <w:rFonts w:eastAsia="Times New Roman"/>
          <w:szCs w:val="28"/>
          <w:lang w:eastAsia="ru-RU"/>
        </w:rPr>
      </w:pPr>
      <w:proofErr w:type="gramStart"/>
      <w:r w:rsidRPr="00A5589D">
        <w:rPr>
          <w:rFonts w:eastAsia="Times New Roman"/>
          <w:szCs w:val="28"/>
          <w:lang w:eastAsia="ru-RU"/>
        </w:rPr>
        <w:t>Проведена</w:t>
      </w:r>
      <w:proofErr w:type="gramEnd"/>
      <w:r w:rsidRPr="00A5589D">
        <w:rPr>
          <w:rFonts w:eastAsia="Times New Roman"/>
          <w:szCs w:val="28"/>
          <w:lang w:eastAsia="ru-RU"/>
        </w:rPr>
        <w:t xml:space="preserve"> 2 консультации по вырубке зеленых насаждений.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Pr="00BE0F46" w:rsidRDefault="00E12F87" w:rsidP="00BE0F46">
      <w:pPr>
        <w:numPr>
          <w:ilvl w:val="1"/>
          <w:numId w:val="2"/>
        </w:numPr>
        <w:shd w:val="clear" w:color="auto" w:fill="FFFFFF"/>
        <w:ind w:left="5" w:firstLineChars="250" w:firstLine="70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К основным проблемам в сфере благоустройства</w:t>
      </w:r>
      <w:r w:rsidRPr="00BE0F46">
        <w:rPr>
          <w:rFonts w:eastAsia="Times New Roman"/>
          <w:szCs w:val="28"/>
          <w:lang w:val="x-none" w:eastAsia="ru-RU"/>
        </w:rPr>
        <w:t xml:space="preserve"> на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</w:t>
      </w:r>
      <w:r w:rsidRPr="00BE0F46">
        <w:rPr>
          <w:rFonts w:eastAsia="Times New Roman"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autoSpaceDE w:val="0"/>
        <w:autoSpaceDN w:val="0"/>
        <w:ind w:left="0" w:firstLine="56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BE0F46">
        <w:rPr>
          <w:rFonts w:eastAsia="Times New Roman"/>
          <w:szCs w:val="28"/>
          <w:lang w:eastAsia="ar-SA"/>
        </w:rPr>
        <w:t xml:space="preserve">Федеральным законом № 248-ФЗ и Постановлением № </w:t>
      </w:r>
      <w:r w:rsidRPr="00BE0F46">
        <w:rPr>
          <w:rFonts w:eastAsia="Times New Roman"/>
          <w:szCs w:val="28"/>
          <w:lang w:eastAsia="ar-SA"/>
        </w:rPr>
        <w:lastRenderedPageBreak/>
        <w:t>1010;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E12F87" w:rsidRPr="00BE0F46" w:rsidRDefault="00E12F87" w:rsidP="00BE0F46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E0F46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Pr="00BE0F46" w:rsidRDefault="00E12F87" w:rsidP="00BE0F46">
      <w:pPr>
        <w:ind w:firstLine="0"/>
        <w:jc w:val="both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 xml:space="preserve">благоустройства на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Ёгольского</w:t>
      </w:r>
      <w:proofErr w:type="spellEnd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A6215F" w:rsidRDefault="00A6215F" w:rsidP="00E12F87">
      <w:pPr>
        <w:ind w:firstLine="0"/>
        <w:jc w:val="both"/>
        <w:rPr>
          <w:szCs w:val="28"/>
        </w:rPr>
      </w:pPr>
    </w:p>
    <w:p w:rsidR="00614D9D" w:rsidRDefault="00614D9D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2369"/>
        <w:gridCol w:w="2388"/>
        <w:gridCol w:w="2714"/>
      </w:tblGrid>
      <w:tr w:rsidR="00E12F87" w:rsidRPr="00E12F87" w:rsidTr="00704571">
        <w:trPr>
          <w:trHeight w:val="155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DA6001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E12F87"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а постоянной основе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0732C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A70B7B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A70B7B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A70B7B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января года, следующего за годом обобщения правоприменительной практики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00732C" w:rsidRDefault="0000732C" w:rsidP="00007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3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подготовки </w:t>
            </w:r>
            <w:r w:rsidRPr="0000732C">
              <w:rPr>
                <w:rFonts w:ascii="Times New Roman" w:hAnsi="Times New Roman" w:cs="Times New Roman"/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00732C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C" w:rsidRPr="00E12F87" w:rsidRDefault="00007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00732C" w:rsidRPr="00E12F87" w:rsidRDefault="00007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0732C" w:rsidRPr="00E12F87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2C" w:rsidRPr="00E12F87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00732C" w:rsidRPr="00704571" w:rsidTr="0070457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704571" w:rsidRDefault="0000732C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45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E12F87" w:rsidRDefault="0000732C" w:rsidP="003E51C0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645C78" w:rsidRDefault="0000732C" w:rsidP="002363D5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78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позднее, чем в течение одного года с момента начала такой деятельности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C" w:rsidRPr="00645C78" w:rsidRDefault="0000732C" w:rsidP="002363D5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5C78">
              <w:rPr>
                <w:rFonts w:ascii="Times New Roman" w:eastAsia="Calibri" w:hAnsi="Times New Roman" w:cs="Times New Roman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614D9D" w:rsidRDefault="00614D9D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446FF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79152E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446FF0" w:rsidP="0079152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 w:rsidR="0079152E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5C4F1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  <w:r w:rsidR="00D07E0F">
              <w:rPr>
                <w:rFonts w:eastAsia="Times New Roman"/>
                <w:sz w:val="26"/>
                <w:szCs w:val="26"/>
                <w:lang w:eastAsia="ru-RU"/>
              </w:rPr>
              <w:t xml:space="preserve"> от числа </w:t>
            </w:r>
            <w:proofErr w:type="gramStart"/>
            <w:r w:rsidR="00D07E0F">
              <w:rPr>
                <w:rFonts w:eastAsia="Times New Roman"/>
                <w:sz w:val="26"/>
                <w:szCs w:val="26"/>
                <w:lang w:eastAsia="ru-RU"/>
              </w:rPr>
              <w:t>обратившихся</w:t>
            </w:r>
            <w:proofErr w:type="gramEnd"/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5C4F1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</w:t>
            </w:r>
            <w:r w:rsidR="00D07E0F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D07E0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19740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sectPr w:rsidR="00E1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7"/>
    <w:rsid w:val="0000732C"/>
    <w:rsid w:val="00013349"/>
    <w:rsid w:val="001337A4"/>
    <w:rsid w:val="00197400"/>
    <w:rsid w:val="00206EF2"/>
    <w:rsid w:val="00286437"/>
    <w:rsid w:val="002A0264"/>
    <w:rsid w:val="00346ED7"/>
    <w:rsid w:val="003472AE"/>
    <w:rsid w:val="00392C44"/>
    <w:rsid w:val="00446FF0"/>
    <w:rsid w:val="00481567"/>
    <w:rsid w:val="005C4F1E"/>
    <w:rsid w:val="00614D9D"/>
    <w:rsid w:val="00645C78"/>
    <w:rsid w:val="00704571"/>
    <w:rsid w:val="0079152E"/>
    <w:rsid w:val="007D516D"/>
    <w:rsid w:val="00835358"/>
    <w:rsid w:val="00A52B88"/>
    <w:rsid w:val="00A5589D"/>
    <w:rsid w:val="00A563D4"/>
    <w:rsid w:val="00A6215F"/>
    <w:rsid w:val="00BE0F46"/>
    <w:rsid w:val="00BE4897"/>
    <w:rsid w:val="00CA050E"/>
    <w:rsid w:val="00CA38C2"/>
    <w:rsid w:val="00D07E0F"/>
    <w:rsid w:val="00DA6001"/>
    <w:rsid w:val="00E01515"/>
    <w:rsid w:val="00E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35</cp:revision>
  <cp:lastPrinted>2023-11-24T09:06:00Z</cp:lastPrinted>
  <dcterms:created xsi:type="dcterms:W3CDTF">2021-11-15T13:20:00Z</dcterms:created>
  <dcterms:modified xsi:type="dcterms:W3CDTF">2024-11-05T09:59:00Z</dcterms:modified>
</cp:coreProperties>
</file>